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189A2" w14:textId="522DF1BB" w:rsidR="00341522" w:rsidRDefault="00341522">
      <w:pPr>
        <w:pStyle w:val="a3"/>
        <w:rPr>
          <w:rFonts w:ascii="Times New Roman"/>
          <w:sz w:val="32"/>
        </w:rPr>
      </w:pPr>
    </w:p>
    <w:p w14:paraId="479F8174" w14:textId="77777777" w:rsidR="008628B3" w:rsidRDefault="008628B3">
      <w:pPr>
        <w:pStyle w:val="a3"/>
        <w:rPr>
          <w:rFonts w:ascii="Times New Roman"/>
          <w:sz w:val="32"/>
        </w:rPr>
      </w:pPr>
    </w:p>
    <w:p w14:paraId="6009C04D" w14:textId="77777777" w:rsidR="00341522" w:rsidRDefault="00341522">
      <w:pPr>
        <w:pStyle w:val="a3"/>
        <w:spacing w:before="11"/>
        <w:rPr>
          <w:rFonts w:ascii="Times New Roman"/>
          <w:sz w:val="39"/>
        </w:rPr>
      </w:pPr>
    </w:p>
    <w:p w14:paraId="71232981" w14:textId="12056416" w:rsidR="00341522" w:rsidRPr="00BE6C67" w:rsidRDefault="00BE6C67">
      <w:pPr>
        <w:pStyle w:val="a3"/>
        <w:ind w:left="545"/>
        <w:rPr>
          <w:rFonts w:ascii="Times New Roman" w:hAnsi="Times New Roman" w:cs="Times New Roman"/>
          <w:sz w:val="24"/>
          <w:szCs w:val="24"/>
        </w:rPr>
      </w:pPr>
      <w:r w:rsidRPr="00BE6C67">
        <w:rPr>
          <w:rFonts w:ascii="Times New Roman" w:hAnsi="Times New Roman" w:cs="Times New Roman"/>
          <w:color w:val="161616"/>
          <w:w w:val="95"/>
          <w:sz w:val="24"/>
          <w:szCs w:val="24"/>
        </w:rPr>
        <w:t xml:space="preserve">Від </w:t>
      </w:r>
      <w:r w:rsidR="00630A60">
        <w:rPr>
          <w:rFonts w:ascii="Times New Roman" w:hAnsi="Times New Roman" w:cs="Times New Roman"/>
          <w:color w:val="161616"/>
          <w:w w:val="95"/>
          <w:sz w:val="24"/>
          <w:szCs w:val="24"/>
        </w:rPr>
        <w:t>19</w:t>
      </w:r>
      <w:r w:rsidR="0037782F">
        <w:rPr>
          <w:rFonts w:ascii="Times New Roman" w:hAnsi="Times New Roman" w:cs="Times New Roman"/>
          <w:color w:val="161616"/>
          <w:w w:val="95"/>
          <w:sz w:val="24"/>
          <w:szCs w:val="24"/>
        </w:rPr>
        <w:t xml:space="preserve"> грудня 2024</w:t>
      </w:r>
      <w:r w:rsidRPr="00BE6C67">
        <w:rPr>
          <w:rFonts w:ascii="Times New Roman" w:hAnsi="Times New Roman" w:cs="Times New Roman"/>
          <w:color w:val="161616"/>
          <w:w w:val="95"/>
          <w:sz w:val="24"/>
          <w:szCs w:val="24"/>
        </w:rPr>
        <w:t xml:space="preserve"> року</w:t>
      </w:r>
    </w:p>
    <w:p w14:paraId="6CFC2A67" w14:textId="531C4130" w:rsidR="00341522" w:rsidRPr="00BE6C67" w:rsidRDefault="001C1105" w:rsidP="001D1346">
      <w:pPr>
        <w:pStyle w:val="a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br w:type="column"/>
      </w:r>
      <w:r w:rsidRPr="00BE6C67">
        <w:rPr>
          <w:rFonts w:ascii="Times New Roman" w:hAnsi="Times New Roman" w:cs="Times New Roman"/>
          <w:b/>
          <w:bCs/>
          <w:color w:val="000000" w:themeColor="text1"/>
          <w:w w:val="105"/>
          <w:sz w:val="24"/>
          <w:szCs w:val="24"/>
        </w:rPr>
        <w:t>ПРОТОКОЛ</w:t>
      </w:r>
      <w:r w:rsidR="00BE6C67" w:rsidRPr="00BE6C67">
        <w:rPr>
          <w:rFonts w:ascii="Times New Roman" w:hAnsi="Times New Roman" w:cs="Times New Roman"/>
          <w:b/>
          <w:bCs/>
          <w:color w:val="000000" w:themeColor="text1"/>
          <w:w w:val="105"/>
          <w:sz w:val="24"/>
          <w:szCs w:val="24"/>
        </w:rPr>
        <w:t xml:space="preserve"> № 3</w:t>
      </w:r>
    </w:p>
    <w:p w14:paraId="6DAC7079" w14:textId="0B63B70A" w:rsidR="001D1346" w:rsidRDefault="001C1105" w:rsidP="001D1346">
      <w:pPr>
        <w:pStyle w:val="a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</w:t>
      </w:r>
      <w:r w:rsidR="00BE6C67" w:rsidRPr="00BE6C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асідання атестаційної комісії</w:t>
      </w:r>
    </w:p>
    <w:p w14:paraId="20F3AB07" w14:textId="5595C4D1" w:rsidR="00341522" w:rsidRPr="00BE6C67" w:rsidRDefault="00BE6C67" w:rsidP="001D1346">
      <w:pPr>
        <w:pStyle w:val="a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Чернівецької гімназії № 13</w:t>
      </w:r>
    </w:p>
    <w:p w14:paraId="3EF4FDE4" w14:textId="17F2980E" w:rsidR="00341522" w:rsidRPr="00BE6C67" w:rsidRDefault="00341522" w:rsidP="001D1346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CBC3C2" w14:textId="67CEA8A0" w:rsidR="00341522" w:rsidRPr="00BE6C67" w:rsidRDefault="00341522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41522" w:rsidRPr="00BE6C67">
          <w:type w:val="continuous"/>
          <w:pgSz w:w="11900" w:h="16840"/>
          <w:pgMar w:top="340" w:right="260" w:bottom="280" w:left="1240" w:header="708" w:footer="708" w:gutter="0"/>
          <w:cols w:num="2" w:space="720" w:equalWidth="0">
            <w:col w:w="3325" w:space="40"/>
            <w:col w:w="7035"/>
          </w:cols>
        </w:sectPr>
      </w:pPr>
    </w:p>
    <w:p w14:paraId="58CFC616" w14:textId="77777777" w:rsidR="00341522" w:rsidRPr="00BE6C67" w:rsidRDefault="00341522" w:rsidP="00BE6C67">
      <w:pPr>
        <w:pStyle w:val="a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5EF1F5F" w14:textId="77777777" w:rsidR="00341522" w:rsidRPr="00BE6C67" w:rsidRDefault="001C1105" w:rsidP="00BE6C67">
      <w:pPr>
        <w:pStyle w:val="a6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BE6C67">
        <w:rPr>
          <w:rFonts w:ascii="Times New Roman" w:hAnsi="Times New Roman" w:cs="Times New Roman"/>
          <w:b/>
          <w:bCs/>
          <w:color w:val="000000" w:themeColor="text1"/>
          <w:w w:val="105"/>
          <w:sz w:val="24"/>
          <w:szCs w:val="24"/>
          <w:u w:val="single"/>
        </w:rPr>
        <w:t>Присутні:</w:t>
      </w:r>
    </w:p>
    <w:p w14:paraId="2AD206E6" w14:textId="77777777" w:rsidR="00BE6C67" w:rsidRDefault="001C1105" w:rsidP="00BE6C67">
      <w:pPr>
        <w:pStyle w:val="a6"/>
        <w:rPr>
          <w:rFonts w:ascii="Times New Roman" w:hAnsi="Times New Roman" w:cs="Times New Roman"/>
          <w:color w:val="000000" w:themeColor="text1"/>
          <w:spacing w:val="-56"/>
          <w:w w:val="95"/>
          <w:sz w:val="24"/>
          <w:szCs w:val="24"/>
        </w:rPr>
      </w:pPr>
      <w:r w:rsidRPr="00BE6C67">
        <w:rPr>
          <w:rFonts w:ascii="Times New Roman" w:hAnsi="Times New Roman" w:cs="Times New Roman"/>
          <w:b/>
          <w:bCs/>
          <w:color w:val="000000" w:themeColor="text1"/>
          <w:spacing w:val="-1"/>
          <w:w w:val="95"/>
          <w:sz w:val="24"/>
          <w:szCs w:val="24"/>
        </w:rPr>
        <w:t>Голова</w:t>
      </w:r>
      <w:r w:rsidRPr="00BE6C67">
        <w:rPr>
          <w:rFonts w:ascii="Times New Roman" w:hAnsi="Times New Roman" w:cs="Times New Roman"/>
          <w:color w:val="000000" w:themeColor="text1"/>
          <w:spacing w:val="-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 xml:space="preserve">— </w:t>
      </w:r>
      <w:r w:rsidR="00D0287E" w:rsidRPr="00BE6C67">
        <w:rPr>
          <w:rFonts w:ascii="Times New Roman" w:hAnsi="Times New Roman" w:cs="Times New Roman"/>
          <w:color w:val="000000" w:themeColor="text1"/>
          <w:spacing w:val="-1"/>
          <w:w w:val="95"/>
          <w:sz w:val="24"/>
          <w:szCs w:val="24"/>
        </w:rPr>
        <w:t>Месенчук Л.М.</w:t>
      </w:r>
      <w:r w:rsidRPr="00BE6C67">
        <w:rPr>
          <w:rFonts w:ascii="Times New Roman" w:hAnsi="Times New Roman" w:cs="Times New Roman"/>
          <w:color w:val="000000" w:themeColor="text1"/>
          <w:spacing w:val="-56"/>
          <w:w w:val="95"/>
          <w:sz w:val="24"/>
          <w:szCs w:val="24"/>
        </w:rPr>
        <w:t xml:space="preserve"> </w:t>
      </w:r>
    </w:p>
    <w:p w14:paraId="31935023" w14:textId="632C053E" w:rsidR="00341522" w:rsidRPr="00BE6C67" w:rsidRDefault="001C1105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b/>
          <w:bCs/>
          <w:color w:val="000000" w:themeColor="text1"/>
          <w:w w:val="90"/>
          <w:sz w:val="24"/>
          <w:szCs w:val="24"/>
        </w:rPr>
        <w:t>Секретар</w:t>
      </w:r>
      <w:r w:rsidRPr="00BE6C67">
        <w:rPr>
          <w:rFonts w:ascii="Times New Roman" w:hAnsi="Times New Roman" w:cs="Times New Roman"/>
          <w:color w:val="000000" w:themeColor="text1"/>
          <w:spacing w:val="25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—</w:t>
      </w:r>
      <w:r w:rsidRPr="00BE6C67">
        <w:rPr>
          <w:rFonts w:ascii="Times New Roman" w:hAnsi="Times New Roman" w:cs="Times New Roman"/>
          <w:color w:val="000000" w:themeColor="text1"/>
          <w:spacing w:val="21"/>
          <w:w w:val="90"/>
          <w:sz w:val="24"/>
          <w:szCs w:val="24"/>
        </w:rPr>
        <w:t xml:space="preserve"> </w:t>
      </w:r>
      <w:r w:rsidR="00D0287E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Войтович М.І.</w:t>
      </w:r>
    </w:p>
    <w:p w14:paraId="7BCE45FC" w14:textId="089ED75A" w:rsidR="00341522" w:rsidRPr="00BE6C67" w:rsidRDefault="00D0287E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Члени комісії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: Радевич Т.В.,  Дячук Л.В., Тулюлюк Н.О.</w:t>
      </w:r>
    </w:p>
    <w:p w14:paraId="585B989A" w14:textId="77777777" w:rsidR="00BE6C67" w:rsidRDefault="00BE6C67" w:rsidP="00BE6C67">
      <w:pPr>
        <w:pStyle w:val="a6"/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</w:rPr>
      </w:pPr>
    </w:p>
    <w:p w14:paraId="335FC192" w14:textId="57B5110A" w:rsidR="00341522" w:rsidRPr="00BE6C67" w:rsidRDefault="001C1105" w:rsidP="00BE6C67">
      <w:pPr>
        <w:pStyle w:val="a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</w:rPr>
        <w:t>Порядок</w:t>
      </w:r>
      <w:r w:rsidRPr="00BE6C67">
        <w:rPr>
          <w:rFonts w:ascii="Times New Roman" w:hAnsi="Times New Roman" w:cs="Times New Roman"/>
          <w:b/>
          <w:color w:val="000000" w:themeColor="text1"/>
          <w:spacing w:val="45"/>
          <w:w w:val="90"/>
          <w:sz w:val="24"/>
          <w:szCs w:val="24"/>
        </w:rPr>
        <w:t xml:space="preserve"> </w:t>
      </w:r>
      <w:r w:rsidR="00D0287E" w:rsidRPr="00BE6C67"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</w:rPr>
        <w:t>д</w:t>
      </w:r>
      <w:r w:rsidRPr="00BE6C67"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</w:rPr>
        <w:t>ен</w:t>
      </w:r>
      <w:r w:rsidR="005D7340" w:rsidRPr="00BE6C67"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</w:rPr>
        <w:t>н</w:t>
      </w:r>
      <w:r w:rsidRPr="00BE6C67"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</w:rPr>
        <w:t>нй:</w:t>
      </w:r>
    </w:p>
    <w:p w14:paraId="7B91BC9A" w14:textId="1C962BED" w:rsidR="00341522" w:rsidRPr="00BE6C67" w:rsidRDefault="001C1105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color w:val="000000" w:themeColor="text1"/>
          <w:spacing w:val="-1"/>
          <w:w w:val="95"/>
          <w:position w:val="1"/>
          <w:sz w:val="24"/>
          <w:szCs w:val="24"/>
        </w:rPr>
        <w:t>1.</w:t>
      </w:r>
      <w:r w:rsidRPr="00BE6C67">
        <w:rPr>
          <w:rFonts w:ascii="Times New Roman" w:hAnsi="Times New Roman" w:cs="Times New Roman"/>
          <w:color w:val="000000" w:themeColor="text1"/>
          <w:spacing w:val="44"/>
          <w:w w:val="95"/>
          <w:position w:val="1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Затверд</w:t>
      </w:r>
      <w:r w:rsid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ж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ення</w:t>
      </w:r>
      <w:r w:rsid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BE6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потреби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ab/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списку</w:t>
      </w:r>
      <w:r w:rsidR="00BE6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педагогічних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ab/>
        <w:t>працівників</w:t>
      </w:r>
      <w:r w:rsid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,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як</w:t>
      </w:r>
      <w:r w:rsidR="00BE6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і </w:t>
      </w:r>
      <w:r w:rsidRPr="00BE6C67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>підлягають</w:t>
      </w:r>
      <w:r w:rsidR="00842E0E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pacing w:val="-53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черговій</w:t>
      </w:r>
      <w:r w:rsidRPr="00BE6C67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атестаці</w:t>
      </w:r>
      <w:r w:rsidR="00BE6C67">
        <w:rPr>
          <w:rFonts w:ascii="Times New Roman" w:hAnsi="Times New Roman" w:cs="Times New Roman"/>
          <w:color w:val="000000" w:themeColor="text1"/>
          <w:sz w:val="24"/>
          <w:szCs w:val="24"/>
        </w:rPr>
        <w:t>ї</w:t>
      </w:r>
      <w:r w:rsidRPr="00BE6C67">
        <w:rPr>
          <w:rFonts w:ascii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BE6C6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37782F">
        <w:rPr>
          <w:rFonts w:ascii="Times New Roman" w:hAnsi="Times New Roman" w:cs="Times New Roman"/>
          <w:color w:val="000000" w:themeColor="text1"/>
          <w:sz w:val="24"/>
          <w:szCs w:val="24"/>
        </w:rPr>
        <w:t>2024/2025</w:t>
      </w:r>
      <w:r w:rsidRPr="00BE6C67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н.</w:t>
      </w:r>
      <w:r w:rsidR="00BE6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р.</w:t>
      </w:r>
    </w:p>
    <w:p w14:paraId="20FD537D" w14:textId="4934E9CA" w:rsidR="00341522" w:rsidRPr="00BE6C67" w:rsidRDefault="0037782F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2.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Затвердження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за потреби списку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педагогічних.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працівників,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які атестуються</w:t>
      </w:r>
      <w:r w:rsidR="001C1105" w:rsidRPr="00BE6C67">
        <w:rPr>
          <w:rFonts w:ascii="Times New Roman" w:hAnsi="Times New Roman" w:cs="Times New Roman"/>
          <w:color w:val="000000" w:themeColor="text1"/>
          <w:spacing w:val="-53"/>
          <w:w w:val="90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позачергово</w:t>
      </w:r>
      <w:r w:rsidR="001C1105" w:rsidRPr="00BE6C67">
        <w:rPr>
          <w:rFonts w:ascii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C1105" w:rsidRPr="00BE6C67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2024/2025</w:t>
      </w:r>
      <w:r w:rsidR="001C1105" w:rsidRPr="00BE6C67">
        <w:rPr>
          <w:rFonts w:ascii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н.</w:t>
      </w:r>
      <w:r w:rsidR="00BE6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р.</w:t>
      </w:r>
    </w:p>
    <w:p w14:paraId="3178997C" w14:textId="77777777" w:rsidR="00341522" w:rsidRPr="00BE6C67" w:rsidRDefault="00341522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A4F0ED" w14:textId="36FA9E16" w:rsidR="00341522" w:rsidRPr="00BE6C67" w:rsidRDefault="001C1105" w:rsidP="00BE6C67">
      <w:pPr>
        <w:pStyle w:val="a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b/>
          <w:bCs/>
          <w:color w:val="000000" w:themeColor="text1"/>
          <w:w w:val="105"/>
          <w:sz w:val="24"/>
          <w:szCs w:val="24"/>
        </w:rPr>
        <w:t>СЛ</w:t>
      </w:r>
      <w:r w:rsidR="00D0287E" w:rsidRPr="00BE6C67">
        <w:rPr>
          <w:rFonts w:ascii="Times New Roman" w:hAnsi="Times New Roman" w:cs="Times New Roman"/>
          <w:b/>
          <w:bCs/>
          <w:color w:val="000000" w:themeColor="text1"/>
          <w:w w:val="105"/>
          <w:sz w:val="24"/>
          <w:szCs w:val="24"/>
        </w:rPr>
        <w:t>У</w:t>
      </w:r>
      <w:r w:rsidRPr="00BE6C67">
        <w:rPr>
          <w:rFonts w:ascii="Times New Roman" w:hAnsi="Times New Roman" w:cs="Times New Roman"/>
          <w:b/>
          <w:bCs/>
          <w:color w:val="000000" w:themeColor="text1"/>
          <w:w w:val="105"/>
          <w:sz w:val="24"/>
          <w:szCs w:val="24"/>
        </w:rPr>
        <w:t>ХАЛИ:</w:t>
      </w:r>
    </w:p>
    <w:p w14:paraId="24BBADDC" w14:textId="3D2C40BF" w:rsidR="00341522" w:rsidRPr="00BE6C67" w:rsidRDefault="00D0287E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Войтович М.І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., секретаря атестаційної комісі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ї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,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голову МО природничого напрямку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,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я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к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a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пові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д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ом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ила,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що </w:t>
      </w:r>
      <w:r w:rsidR="00842E0E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до атестаційної комісії звернулася практичний психолог гімназії Дулеба М.В. з проханням включити її у списки для проходження чергової атестації.</w:t>
      </w:r>
    </w:p>
    <w:p w14:paraId="4F098AD7" w14:textId="3865F77C" w:rsidR="00341522" w:rsidRPr="00BE6C67" w:rsidRDefault="00BE6C67" w:rsidP="00BE6C67">
      <w:pPr>
        <w:pStyle w:val="a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b/>
          <w:bCs/>
          <w:color w:val="000000" w:themeColor="text1"/>
          <w:w w:val="95"/>
          <w:sz w:val="24"/>
          <w:szCs w:val="24"/>
        </w:rPr>
        <w:t>ВИРІШИЛИ:</w:t>
      </w:r>
    </w:p>
    <w:p w14:paraId="79FB6840" w14:textId="724E464D" w:rsidR="00BE6C67" w:rsidRPr="00BE6C67" w:rsidRDefault="00842E0E" w:rsidP="00BE6C67">
      <w:pPr>
        <w:pStyle w:val="a6"/>
        <w:rPr>
          <w:rFonts w:ascii="Times New Roman" w:hAnsi="Times New Roman" w:cs="Times New Roman"/>
          <w:color w:val="000000" w:themeColor="text1"/>
          <w:spacing w:val="-64"/>
          <w:w w:val="95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Д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оповн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ити</w:t>
      </w:r>
      <w:r w:rsidR="001C1105" w:rsidRPr="00BE6C67">
        <w:rPr>
          <w:rFonts w:ascii="Times New Roman" w:hAnsi="Times New Roman" w:cs="Times New Roman"/>
          <w:color w:val="000000" w:themeColor="text1"/>
          <w:spacing w:val="64"/>
          <w:w w:val="95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список</w:t>
      </w:r>
      <w:r w:rsidR="001C1105" w:rsidRPr="00BE6C67">
        <w:rPr>
          <w:rFonts w:ascii="Times New Roman" w:hAnsi="Times New Roman" w:cs="Times New Roman"/>
          <w:color w:val="000000" w:themeColor="text1"/>
          <w:spacing w:val="51"/>
          <w:w w:val="95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педагогів,</w:t>
      </w:r>
      <w:r w:rsidR="005D7340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які</w:t>
      </w:r>
      <w:r w:rsidR="001C1105" w:rsidRPr="00BE6C67">
        <w:rPr>
          <w:rFonts w:ascii="Times New Roman" w:hAnsi="Times New Roman" w:cs="Times New Roman"/>
          <w:color w:val="000000" w:themeColor="text1"/>
          <w:spacing w:val="32"/>
          <w:w w:val="95"/>
          <w:sz w:val="24"/>
          <w:szCs w:val="24"/>
        </w:rPr>
        <w:t xml:space="preserve"> </w:t>
      </w:r>
      <w:r w:rsidR="00D0287E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підлягають черговій атестації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.</w:t>
      </w:r>
      <w:r w:rsidR="001C1105" w:rsidRPr="00BE6C67">
        <w:rPr>
          <w:rFonts w:ascii="Times New Roman" w:hAnsi="Times New Roman" w:cs="Times New Roman"/>
          <w:color w:val="000000" w:themeColor="text1"/>
          <w:spacing w:val="-64"/>
          <w:w w:val="95"/>
          <w:sz w:val="24"/>
          <w:szCs w:val="24"/>
        </w:rPr>
        <w:t xml:space="preserve"> </w:t>
      </w:r>
    </w:p>
    <w:p w14:paraId="3C20439B" w14:textId="5A03FCD6" w:rsidR="00341522" w:rsidRPr="00BE6C67" w:rsidRDefault="001C1105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Pr="00BE6C67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E6C67">
        <w:rPr>
          <w:rFonts w:ascii="Times New Roman" w:hAnsi="Times New Roman" w:cs="Times New Roman"/>
          <w:color w:val="000000" w:themeColor="text1"/>
          <w:spacing w:val="63"/>
          <w:sz w:val="24"/>
          <w:szCs w:val="24"/>
        </w:rPr>
        <w:t xml:space="preserve"> </w:t>
      </w:r>
      <w:r w:rsidR="00D0287E"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0287E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проти</w:t>
      </w:r>
      <w:r w:rsidRPr="00BE6C67">
        <w:rPr>
          <w:rFonts w:ascii="Times New Roman" w:hAnsi="Times New Roman" w:cs="Times New Roman"/>
          <w:color w:val="000000" w:themeColor="text1"/>
          <w:spacing w:val="-1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-</w:t>
      </w:r>
      <w:r w:rsidRPr="00BE6C67">
        <w:rPr>
          <w:rFonts w:ascii="Times New Roman" w:hAnsi="Times New Roman" w:cs="Times New Roman"/>
          <w:color w:val="000000" w:themeColor="text1"/>
          <w:spacing w:val="34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0,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ab/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утримались</w:t>
      </w:r>
      <w:r w:rsidRPr="00BE6C67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E6C67">
        <w:rPr>
          <w:rFonts w:ascii="Times New Roman" w:hAnsi="Times New Roman" w:cs="Times New Roman"/>
          <w:color w:val="000000" w:themeColor="text1"/>
          <w:spacing w:val="54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0.</w:t>
      </w:r>
    </w:p>
    <w:p w14:paraId="3CCE618F" w14:textId="77777777" w:rsidR="00341522" w:rsidRPr="00BE6C67" w:rsidRDefault="00341522" w:rsidP="00BE6C67">
      <w:pPr>
        <w:pStyle w:val="a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817308" w14:textId="45A8D9E4" w:rsidR="00341522" w:rsidRPr="00BE6C67" w:rsidRDefault="001C1105" w:rsidP="00BE6C67">
      <w:pPr>
        <w:pStyle w:val="a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b/>
          <w:bCs/>
          <w:color w:val="000000" w:themeColor="text1"/>
          <w:w w:val="105"/>
          <w:sz w:val="24"/>
          <w:szCs w:val="24"/>
        </w:rPr>
        <w:t>СЛУХА</w:t>
      </w:r>
      <w:r w:rsidR="00BE6C67" w:rsidRPr="00BE6C67">
        <w:rPr>
          <w:rFonts w:ascii="Times New Roman" w:hAnsi="Times New Roman" w:cs="Times New Roman"/>
          <w:b/>
          <w:bCs/>
          <w:color w:val="000000" w:themeColor="text1"/>
          <w:w w:val="105"/>
          <w:sz w:val="24"/>
          <w:szCs w:val="24"/>
        </w:rPr>
        <w:t>Л</w:t>
      </w:r>
      <w:r w:rsidRPr="00BE6C67">
        <w:rPr>
          <w:rFonts w:ascii="Times New Roman" w:hAnsi="Times New Roman" w:cs="Times New Roman"/>
          <w:b/>
          <w:bCs/>
          <w:color w:val="000000" w:themeColor="text1"/>
          <w:w w:val="105"/>
          <w:sz w:val="24"/>
          <w:szCs w:val="24"/>
        </w:rPr>
        <w:t>И:</w:t>
      </w:r>
    </w:p>
    <w:p w14:paraId="0526C9B5" w14:textId="0918DFFD" w:rsidR="00341522" w:rsidRPr="00BE6C67" w:rsidRDefault="005D7340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Месенчук Л.М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.,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т.в.о.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д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иректора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закладу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освіти,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голову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атестаційної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коміс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її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,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яка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="00842E0E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зазначила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, що відповідно п.5, 6 ро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з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ділу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І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Положен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н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я про атестацію, позачергова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атестація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проводиться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у двох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випа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д</w:t>
      </w:r>
      <w:r w:rsidR="001C1105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ках: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за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ініціативою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керівника,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a6o за заявою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педагога.</w:t>
      </w:r>
    </w:p>
    <w:p w14:paraId="3C14E964" w14:textId="2F840F38" w:rsidR="00341522" w:rsidRPr="00BE6C67" w:rsidRDefault="001C1105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BE6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першому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випадку</w:t>
      </w:r>
      <w:r w:rsidR="00B31B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разі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зниження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якості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педагогічної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ab/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діяльності</w:t>
      </w:r>
      <w:r w:rsidR="00B31B4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pacing w:val="-53"/>
          <w:w w:val="90"/>
          <w:sz w:val="24"/>
          <w:szCs w:val="24"/>
        </w:rPr>
        <w:t xml:space="preserve"> </w:t>
      </w:r>
      <w:r w:rsidR="00B31B47">
        <w:rPr>
          <w:rFonts w:ascii="Times New Roman" w:hAnsi="Times New Roman" w:cs="Times New Roman"/>
          <w:color w:val="000000" w:themeColor="text1"/>
          <w:spacing w:val="-53"/>
          <w:w w:val="90"/>
          <w:sz w:val="24"/>
          <w:szCs w:val="24"/>
        </w:rPr>
        <w:t xml:space="preserve">          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педагогічним</w:t>
      </w:r>
      <w:r w:rsidRPr="00BE6C67">
        <w:rPr>
          <w:rFonts w:ascii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працівником.</w:t>
      </w:r>
    </w:p>
    <w:p w14:paraId="094A637E" w14:textId="491D5A55" w:rsidR="00341522" w:rsidRPr="00BE6C67" w:rsidRDefault="001C1105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У</w:t>
      </w:r>
      <w:r w:rsidRPr="00BE6C67">
        <w:rPr>
          <w:rFonts w:ascii="Times New Roman" w:hAnsi="Times New Roman" w:cs="Times New Roman"/>
          <w:color w:val="000000" w:themeColor="text1"/>
          <w:spacing w:val="39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другому</w:t>
      </w:r>
      <w:r w:rsidRPr="00BE6C67">
        <w:rPr>
          <w:rFonts w:ascii="Times New Roman" w:hAnsi="Times New Roman" w:cs="Times New Roman"/>
          <w:color w:val="000000" w:themeColor="text1"/>
          <w:spacing w:val="46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випадку</w:t>
      </w:r>
      <w:r w:rsidRPr="00BE6C67">
        <w:rPr>
          <w:rFonts w:ascii="Times New Roman" w:hAnsi="Times New Roman" w:cs="Times New Roman"/>
          <w:color w:val="000000" w:themeColor="text1"/>
          <w:spacing w:val="2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позачергова</w:t>
      </w:r>
      <w:r w:rsidRPr="00BE6C67">
        <w:rPr>
          <w:rFonts w:ascii="Times New Roman" w:hAnsi="Times New Roman" w:cs="Times New Roman"/>
          <w:color w:val="000000" w:themeColor="text1"/>
          <w:spacing w:val="18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атестація</w:t>
      </w:r>
      <w:r w:rsidRPr="00BE6C67">
        <w:rPr>
          <w:rFonts w:ascii="Times New Roman" w:hAnsi="Times New Roman" w:cs="Times New Roman"/>
          <w:color w:val="000000" w:themeColor="text1"/>
          <w:spacing w:val="2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педагогічного</w:t>
      </w:r>
      <w:r w:rsidRPr="00BE6C67">
        <w:rPr>
          <w:rFonts w:ascii="Times New Roman" w:hAnsi="Times New Roman" w:cs="Times New Roman"/>
          <w:color w:val="000000" w:themeColor="text1"/>
          <w:spacing w:val="49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працівника</w:t>
      </w:r>
      <w:r w:rsidRPr="00BE6C67">
        <w:rPr>
          <w:rFonts w:ascii="Times New Roman" w:hAnsi="Times New Roman" w:cs="Times New Roman"/>
          <w:color w:val="000000" w:themeColor="text1"/>
          <w:spacing w:val="63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проводиться</w:t>
      </w:r>
      <w:r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pacing w:val="-53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Pr="00BE6C6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його</w:t>
      </w:r>
      <w:r w:rsidRPr="00BE6C6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і</w:t>
      </w:r>
      <w:r w:rsidR="005D7340"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іціативою</w:t>
      </w:r>
      <w:r w:rsidRPr="00BE6C67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та/або</w:t>
      </w:r>
      <w:r w:rsidRPr="00BE6C6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Pr="00BE6C6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одні</w:t>
      </w:r>
      <w:r w:rsidR="005D7340"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є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BE6C67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BE6C67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таких</w:t>
      </w:r>
      <w:r w:rsidRPr="00BE6C67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умов:</w:t>
      </w:r>
    </w:p>
    <w:p w14:paraId="05D79B2A" w14:textId="53EBCC9A" w:rsidR="00341522" w:rsidRPr="00BE6C67" w:rsidRDefault="001C1105" w:rsidP="001C1105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визнання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ab/>
        <w:t>переможцем,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ab/>
        <w:t>лауреатом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фінальних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етапів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D7340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сеукраїнських,</w:t>
      </w:r>
      <w:r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міжнародних</w:t>
      </w:r>
      <w:r w:rsidRPr="00BE6C67">
        <w:rPr>
          <w:rFonts w:ascii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фахових</w:t>
      </w:r>
      <w:r w:rsidRPr="00BE6C67">
        <w:rPr>
          <w:rFonts w:ascii="Times New Roman" w:hAnsi="Times New Roman" w:cs="Times New Roman"/>
          <w:color w:val="000000" w:themeColor="text1"/>
          <w:spacing w:val="34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конкурсів;</w:t>
      </w:r>
    </w:p>
    <w:p w14:paraId="3B684B30" w14:textId="556745C6" w:rsidR="00341522" w:rsidRPr="00BE6C67" w:rsidRDefault="001C1105" w:rsidP="001C1105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наявності</w:t>
      </w:r>
      <w:r w:rsidRPr="00BE6C67">
        <w:rPr>
          <w:rFonts w:ascii="Times New Roman" w:hAnsi="Times New Roman" w:cs="Times New Roman"/>
          <w:color w:val="000000" w:themeColor="text1"/>
          <w:spacing w:val="15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освітньо</w:t>
      </w:r>
      <w:r w:rsidR="005D7340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-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наукового /</w:t>
      </w:r>
      <w:r w:rsidRPr="00BE6C67">
        <w:rPr>
          <w:rFonts w:ascii="Times New Roman" w:hAnsi="Times New Roman" w:cs="Times New Roman"/>
          <w:color w:val="000000" w:themeColor="text1"/>
          <w:spacing w:val="17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освітньо-творчого,</w:t>
      </w:r>
      <w:r w:rsidRPr="00BE6C67">
        <w:rPr>
          <w:rFonts w:ascii="Times New Roman" w:hAnsi="Times New Roman" w:cs="Times New Roman"/>
          <w:color w:val="000000" w:themeColor="text1"/>
          <w:spacing w:val="18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наукового</w:t>
      </w:r>
      <w:r w:rsidRPr="00BE6C67">
        <w:rPr>
          <w:rFonts w:ascii="Times New Roman" w:hAnsi="Times New Roman" w:cs="Times New Roman"/>
          <w:color w:val="000000" w:themeColor="text1"/>
          <w:spacing w:val="49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ступеня;</w:t>
      </w:r>
    </w:p>
    <w:p w14:paraId="2B193B5E" w14:textId="77777777" w:rsidR="00341522" w:rsidRPr="00BE6C67" w:rsidRDefault="001C1105" w:rsidP="001C1105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успішного</w:t>
      </w:r>
      <w:r w:rsidRPr="00BE6C67">
        <w:rPr>
          <w:rFonts w:ascii="Times New Roman" w:hAnsi="Times New Roman" w:cs="Times New Roman"/>
          <w:color w:val="000000" w:themeColor="text1"/>
          <w:spacing w:val="4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проходження</w:t>
      </w:r>
      <w:r w:rsidRPr="00BE6C67">
        <w:rPr>
          <w:rFonts w:ascii="Times New Roman" w:hAnsi="Times New Roman" w:cs="Times New Roman"/>
          <w:color w:val="000000" w:themeColor="text1"/>
          <w:spacing w:val="58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сертифікації.</w:t>
      </w:r>
    </w:p>
    <w:p w14:paraId="02075134" w14:textId="2DCFB520" w:rsidR="00341522" w:rsidRDefault="001C1105" w:rsidP="00BE6C67">
      <w:pPr>
        <w:pStyle w:val="a6"/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</w:pP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Голова</w:t>
      </w:r>
      <w:r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атестаційної</w:t>
      </w:r>
      <w:r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комісі</w:t>
      </w:r>
      <w:r w:rsidR="005D7340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ї</w:t>
      </w:r>
      <w:r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наголосила,</w:t>
      </w:r>
      <w:r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що</w:t>
      </w:r>
      <w:r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="00842E0E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до атестаційної комісії з заявами </w:t>
      </w:r>
      <w:r w:rsidR="00BE6C67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щ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одо</w:t>
      </w:r>
      <w:r w:rsidRPr="00BE6C67">
        <w:rPr>
          <w:rFonts w:ascii="Times New Roman" w:hAnsi="Times New Roman" w:cs="Times New Roman"/>
          <w:color w:val="000000" w:themeColor="text1"/>
          <w:spacing w:val="24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проведен</w:t>
      </w:r>
      <w:r w:rsidR="00BE6C67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н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я</w:t>
      </w:r>
      <w:r w:rsidRPr="00BE6C67">
        <w:rPr>
          <w:rFonts w:ascii="Times New Roman" w:hAnsi="Times New Roman" w:cs="Times New Roman"/>
          <w:color w:val="000000" w:themeColor="text1"/>
          <w:spacing w:val="43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по</w:t>
      </w:r>
      <w:r w:rsidR="00842E0E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зачергової</w:t>
      </w:r>
      <w:r w:rsidRPr="00BE6C67">
        <w:rPr>
          <w:rFonts w:ascii="Times New Roman" w:hAnsi="Times New Roman" w:cs="Times New Roman"/>
          <w:color w:val="000000" w:themeColor="text1"/>
          <w:spacing w:val="35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атестації</w:t>
      </w:r>
      <w:r w:rsidRPr="00BE6C67">
        <w:rPr>
          <w:rFonts w:ascii="Times New Roman" w:hAnsi="Times New Roman" w:cs="Times New Roman"/>
          <w:color w:val="000000" w:themeColor="text1"/>
          <w:spacing w:val="28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з</w:t>
      </w:r>
      <w:r w:rsidRPr="00BE6C67">
        <w:rPr>
          <w:rFonts w:ascii="Times New Roman" w:hAnsi="Times New Roman" w:cs="Times New Roman"/>
          <w:color w:val="000000" w:themeColor="text1"/>
          <w:spacing w:val="26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ініціативи</w:t>
      </w:r>
      <w:r w:rsidR="00BE6C67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педагогічних працівників</w:t>
      </w:r>
      <w:r w:rsidR="00842E0E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, звернулося троє педагогів, а саме:</w:t>
      </w:r>
    </w:p>
    <w:p w14:paraId="14644619" w14:textId="1B2285A4" w:rsidR="00842E0E" w:rsidRDefault="00842E0E" w:rsidP="00842E0E">
      <w:pPr>
        <w:pStyle w:val="a6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Паламарюк А.М. вчитель фізичної культури;</w:t>
      </w:r>
    </w:p>
    <w:p w14:paraId="166DA385" w14:textId="59A74E22" w:rsidR="00842E0E" w:rsidRDefault="00842E0E" w:rsidP="00842E0E">
      <w:pPr>
        <w:pStyle w:val="a6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Ванчуляк Я.Ю. вчитель англійської мови у початковій школі;</w:t>
      </w:r>
    </w:p>
    <w:p w14:paraId="026D5F93" w14:textId="35F22D25" w:rsidR="00842E0E" w:rsidRDefault="00842E0E" w:rsidP="00842E0E">
      <w:pPr>
        <w:pStyle w:val="a6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Радевич А. С. вчитель історії та правознавства.</w:t>
      </w:r>
    </w:p>
    <w:p w14:paraId="1FC90748" w14:textId="77777777" w:rsidR="001C1105" w:rsidRPr="001C1105" w:rsidRDefault="001C1105" w:rsidP="00BE6C67">
      <w:pPr>
        <w:pStyle w:val="a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E291CDC" w14:textId="34D63C6E" w:rsidR="001C1105" w:rsidRPr="001C1105" w:rsidRDefault="001C1105" w:rsidP="001C1105">
      <w:pPr>
        <w:pStyle w:val="a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C1105">
        <w:rPr>
          <w:rFonts w:ascii="Times New Roman" w:hAnsi="Times New Roman" w:cs="Times New Roman"/>
          <w:b/>
          <w:bCs/>
          <w:color w:val="000000" w:themeColor="text1"/>
          <w:w w:val="90"/>
          <w:sz w:val="24"/>
          <w:szCs w:val="24"/>
        </w:rPr>
        <w:t>ВИРІШИЛИ:</w:t>
      </w:r>
    </w:p>
    <w:p w14:paraId="3A8C977A" w14:textId="6083A28B" w:rsidR="001C1105" w:rsidRDefault="00842E0E" w:rsidP="001C1105">
      <w:pPr>
        <w:pStyle w:val="a6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Включити до списків проходження атестації у 2024-2025 н.р.даних педагогів.</w:t>
      </w:r>
    </w:p>
    <w:p w14:paraId="34FF96DF" w14:textId="0D27382A" w:rsidR="00842E0E" w:rsidRDefault="00842E0E" w:rsidP="001C1105">
      <w:pPr>
        <w:pStyle w:val="a6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Затвердити остаточний список працівників, що будуть атестуватися у 2024-2025 н.р,</w:t>
      </w:r>
    </w:p>
    <w:p w14:paraId="709A408E" w14:textId="77777777" w:rsidR="00F64E67" w:rsidRPr="00F64E67" w:rsidRDefault="00F64E67" w:rsidP="00F64E67">
      <w:pPr>
        <w:widowControl/>
        <w:autoSpaceDE/>
        <w:autoSpaceDN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64050D2" w14:textId="11C77731" w:rsidR="00F64E67" w:rsidRPr="00F64E67" w:rsidRDefault="00F64E67" w:rsidP="00F64E67">
      <w:pPr>
        <w:widowControl/>
        <w:autoSpaceDE/>
        <w:autoSpaceDN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4E67">
        <w:rPr>
          <w:rFonts w:ascii="Times New Roman" w:eastAsia="Calibri" w:hAnsi="Times New Roman" w:cs="Times New Roman"/>
          <w:b/>
          <w:sz w:val="24"/>
          <w:szCs w:val="24"/>
        </w:rPr>
        <w:t>Список педагогічних працівників, які атестуються в 2024/2025 н.р.</w:t>
      </w:r>
    </w:p>
    <w:p w14:paraId="3C694E93" w14:textId="77777777" w:rsidR="00F64E67" w:rsidRPr="00F64E67" w:rsidRDefault="00F64E67" w:rsidP="00F64E67">
      <w:pPr>
        <w:widowControl/>
        <w:numPr>
          <w:ilvl w:val="0"/>
          <w:numId w:val="8"/>
        </w:numPr>
        <w:tabs>
          <w:tab w:val="num" w:pos="0"/>
        </w:tabs>
        <w:autoSpaceDE/>
        <w:autoSpaceDN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1984"/>
        <w:gridCol w:w="2268"/>
        <w:gridCol w:w="4077"/>
      </w:tblGrid>
      <w:tr w:rsidR="00F64E67" w:rsidRPr="00F64E67" w14:paraId="722AB2D8" w14:textId="77777777" w:rsidTr="002D7F00">
        <w:tc>
          <w:tcPr>
            <w:tcW w:w="959" w:type="dxa"/>
            <w:vAlign w:val="center"/>
          </w:tcPr>
          <w:p w14:paraId="2EF81F6A" w14:textId="77777777" w:rsidR="00F64E67" w:rsidRPr="00F64E67" w:rsidRDefault="00F64E67" w:rsidP="00F64E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984" w:type="dxa"/>
            <w:vAlign w:val="center"/>
          </w:tcPr>
          <w:p w14:paraId="7FDA0051" w14:textId="77777777" w:rsidR="00F64E67" w:rsidRPr="00F64E67" w:rsidRDefault="00F64E67" w:rsidP="00F64E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ПІБ вчителя</w:t>
            </w:r>
          </w:p>
        </w:tc>
        <w:tc>
          <w:tcPr>
            <w:tcW w:w="2268" w:type="dxa"/>
            <w:vAlign w:val="center"/>
          </w:tcPr>
          <w:p w14:paraId="694B2952" w14:textId="77777777" w:rsidR="00F64E67" w:rsidRPr="00F64E67" w:rsidRDefault="00F64E67" w:rsidP="00F64E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Посада</w:t>
            </w:r>
          </w:p>
        </w:tc>
        <w:tc>
          <w:tcPr>
            <w:tcW w:w="4077" w:type="dxa"/>
            <w:vAlign w:val="center"/>
          </w:tcPr>
          <w:p w14:paraId="037D1F69" w14:textId="77777777" w:rsidR="00F64E67" w:rsidRPr="00F64E67" w:rsidRDefault="00F64E67" w:rsidP="00F64E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Результати атестації</w:t>
            </w:r>
          </w:p>
        </w:tc>
      </w:tr>
      <w:tr w:rsidR="00F64E67" w:rsidRPr="00F64E67" w14:paraId="7BE79903" w14:textId="77777777" w:rsidTr="002D7F00">
        <w:tc>
          <w:tcPr>
            <w:tcW w:w="959" w:type="dxa"/>
          </w:tcPr>
          <w:p w14:paraId="6B1BEF0B" w14:textId="77777777" w:rsidR="00F64E67" w:rsidRPr="00F64E67" w:rsidRDefault="00F64E67" w:rsidP="00F64E6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9AE6C76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Драгомерецька Людмила Валентинівна </w:t>
            </w:r>
          </w:p>
        </w:tc>
        <w:tc>
          <w:tcPr>
            <w:tcW w:w="2268" w:type="dxa"/>
          </w:tcPr>
          <w:p w14:paraId="2383C143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Вчитель англійської мови </w:t>
            </w:r>
          </w:p>
        </w:tc>
        <w:tc>
          <w:tcPr>
            <w:tcW w:w="4077" w:type="dxa"/>
          </w:tcPr>
          <w:p w14:paraId="1099EB61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підтвердження кваліфікаційної категорії „спеціаліст вищої категорії” та педагогічного звання „учитель-методист”</w:t>
            </w:r>
          </w:p>
        </w:tc>
      </w:tr>
      <w:tr w:rsidR="00F64E67" w:rsidRPr="00F64E67" w14:paraId="3D012316" w14:textId="77777777" w:rsidTr="002D7F00">
        <w:tc>
          <w:tcPr>
            <w:tcW w:w="959" w:type="dxa"/>
          </w:tcPr>
          <w:p w14:paraId="7EE611CE" w14:textId="77777777" w:rsidR="00F64E67" w:rsidRPr="00F64E67" w:rsidRDefault="00F64E67" w:rsidP="00F64E6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5B4606A4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Куца Галина Василівна </w:t>
            </w:r>
          </w:p>
        </w:tc>
        <w:tc>
          <w:tcPr>
            <w:tcW w:w="2268" w:type="dxa"/>
          </w:tcPr>
          <w:p w14:paraId="2879B6B1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Вчитель української мови та літератури </w:t>
            </w:r>
          </w:p>
        </w:tc>
        <w:tc>
          <w:tcPr>
            <w:tcW w:w="4077" w:type="dxa"/>
          </w:tcPr>
          <w:p w14:paraId="60627A77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підтвердження кваліфікаційної категорії „спеціаліст вищої категорії” та педагогічного звання „старший </w:t>
            </w: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учитель”</w:t>
            </w:r>
          </w:p>
        </w:tc>
      </w:tr>
      <w:tr w:rsidR="00F64E67" w:rsidRPr="00F64E67" w14:paraId="33F03C16" w14:textId="77777777" w:rsidTr="002D7F00">
        <w:tc>
          <w:tcPr>
            <w:tcW w:w="959" w:type="dxa"/>
          </w:tcPr>
          <w:p w14:paraId="6FABE67F" w14:textId="77777777" w:rsidR="00F64E67" w:rsidRPr="00F64E67" w:rsidRDefault="00F64E67" w:rsidP="00F64E6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0B6785E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Мунтян Альона Іллівна </w:t>
            </w:r>
          </w:p>
        </w:tc>
        <w:tc>
          <w:tcPr>
            <w:tcW w:w="2268" w:type="dxa"/>
          </w:tcPr>
          <w:p w14:paraId="63348D15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Вчитель початкових класів </w:t>
            </w:r>
          </w:p>
        </w:tc>
        <w:tc>
          <w:tcPr>
            <w:tcW w:w="4077" w:type="dxa"/>
          </w:tcPr>
          <w:p w14:paraId="72153DC9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підтвердження кваліфікаційної категорії „спеціаліст вищої категорії” та педагогічного звання „старший учитель”</w:t>
            </w:r>
          </w:p>
        </w:tc>
      </w:tr>
      <w:tr w:rsidR="00F64E67" w:rsidRPr="00F64E67" w14:paraId="2D812E4D" w14:textId="77777777" w:rsidTr="002D7F00">
        <w:tc>
          <w:tcPr>
            <w:tcW w:w="959" w:type="dxa"/>
          </w:tcPr>
          <w:p w14:paraId="223DD968" w14:textId="77777777" w:rsidR="00F64E67" w:rsidRPr="00F64E67" w:rsidRDefault="00F64E67" w:rsidP="00F64E6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9CA3436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Курілова Інна Вікторівна </w:t>
            </w:r>
          </w:p>
        </w:tc>
        <w:tc>
          <w:tcPr>
            <w:tcW w:w="2268" w:type="dxa"/>
          </w:tcPr>
          <w:p w14:paraId="1D41D5C2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Вчитель англійської мови </w:t>
            </w:r>
          </w:p>
        </w:tc>
        <w:tc>
          <w:tcPr>
            <w:tcW w:w="4077" w:type="dxa"/>
          </w:tcPr>
          <w:p w14:paraId="01B23AAA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підтвердження кваліфікаційної категорії „спеціаліст вищої категорії” та педагогічного звання „старший учитель”</w:t>
            </w:r>
          </w:p>
        </w:tc>
      </w:tr>
      <w:tr w:rsidR="00F64E67" w:rsidRPr="00F64E67" w14:paraId="297B8CD1" w14:textId="77777777" w:rsidTr="002D7F00">
        <w:tc>
          <w:tcPr>
            <w:tcW w:w="959" w:type="dxa"/>
          </w:tcPr>
          <w:p w14:paraId="4FDA0FB3" w14:textId="77777777" w:rsidR="00F64E67" w:rsidRPr="00F64E67" w:rsidRDefault="00F64E67" w:rsidP="00F64E6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B991AB1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Субаш Сніжана Володимирівна </w:t>
            </w:r>
          </w:p>
        </w:tc>
        <w:tc>
          <w:tcPr>
            <w:tcW w:w="2268" w:type="dxa"/>
          </w:tcPr>
          <w:p w14:paraId="3BA2023F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Вихователь групи подовженого дня</w:t>
            </w:r>
          </w:p>
        </w:tc>
        <w:tc>
          <w:tcPr>
            <w:tcW w:w="4077" w:type="dxa"/>
          </w:tcPr>
          <w:p w14:paraId="513CEDCC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підтвердження кваліфікаційної категорії „спеціаліст вищої категорії”</w:t>
            </w:r>
          </w:p>
        </w:tc>
      </w:tr>
      <w:tr w:rsidR="00F64E67" w:rsidRPr="00F64E67" w14:paraId="3C73EF25" w14:textId="77777777" w:rsidTr="002D7F00">
        <w:tc>
          <w:tcPr>
            <w:tcW w:w="959" w:type="dxa"/>
          </w:tcPr>
          <w:p w14:paraId="03D60260" w14:textId="77777777" w:rsidR="00F64E67" w:rsidRPr="00F64E67" w:rsidRDefault="00F64E67" w:rsidP="00F64E6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425C530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Антонова Євгенія Віталіївна </w:t>
            </w:r>
          </w:p>
        </w:tc>
        <w:tc>
          <w:tcPr>
            <w:tcW w:w="2268" w:type="dxa"/>
          </w:tcPr>
          <w:p w14:paraId="780A91A2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Вчитель початкових класів </w:t>
            </w:r>
          </w:p>
        </w:tc>
        <w:tc>
          <w:tcPr>
            <w:tcW w:w="4077" w:type="dxa"/>
          </w:tcPr>
          <w:p w14:paraId="4881F3D4" w14:textId="0BF8538A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підтвердження кваліфікаційної категорії „спеціаліст вищої категорії”</w:t>
            </w:r>
            <w:r w:rsidR="00C8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569C" w:rsidRPr="00C8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присвоєння педагогічного звання „старший учитель”</w:t>
            </w:r>
          </w:p>
        </w:tc>
      </w:tr>
      <w:tr w:rsidR="00F64E67" w:rsidRPr="00F64E67" w14:paraId="58D6FD26" w14:textId="77777777" w:rsidTr="002D7F00">
        <w:tc>
          <w:tcPr>
            <w:tcW w:w="959" w:type="dxa"/>
          </w:tcPr>
          <w:p w14:paraId="46AA4432" w14:textId="77777777" w:rsidR="00F64E67" w:rsidRPr="00F64E67" w:rsidRDefault="00F64E67" w:rsidP="00F64E6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0D06FF45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Шастал Надія Сергіївна  </w:t>
            </w:r>
          </w:p>
        </w:tc>
        <w:tc>
          <w:tcPr>
            <w:tcW w:w="2268" w:type="dxa"/>
          </w:tcPr>
          <w:p w14:paraId="607BAA05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Вчитель початкових класів </w:t>
            </w:r>
          </w:p>
        </w:tc>
        <w:tc>
          <w:tcPr>
            <w:tcW w:w="4077" w:type="dxa"/>
          </w:tcPr>
          <w:p w14:paraId="03366540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присвоєння кваліфікаційної категорії „спеціаліст вищої категорії”</w:t>
            </w:r>
          </w:p>
        </w:tc>
      </w:tr>
      <w:tr w:rsidR="00F64E67" w:rsidRPr="00F64E67" w14:paraId="23CC7D7D" w14:textId="77777777" w:rsidTr="002D7F00">
        <w:tc>
          <w:tcPr>
            <w:tcW w:w="959" w:type="dxa"/>
          </w:tcPr>
          <w:p w14:paraId="4ABA7DC9" w14:textId="77777777" w:rsidR="00F64E67" w:rsidRPr="00F64E67" w:rsidRDefault="00F64E67" w:rsidP="00F64E6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F7876D6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Дячук Ольга Василівна </w:t>
            </w:r>
          </w:p>
        </w:tc>
        <w:tc>
          <w:tcPr>
            <w:tcW w:w="2268" w:type="dxa"/>
          </w:tcPr>
          <w:p w14:paraId="7B73E261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Вихователь групи подовженого дня </w:t>
            </w:r>
          </w:p>
        </w:tc>
        <w:tc>
          <w:tcPr>
            <w:tcW w:w="4077" w:type="dxa"/>
          </w:tcPr>
          <w:p w14:paraId="27C0A025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присвоєння кваліфікаційної категорії „спеціаліст І категорії”</w:t>
            </w:r>
          </w:p>
        </w:tc>
      </w:tr>
      <w:tr w:rsidR="00F64E67" w:rsidRPr="00F64E67" w14:paraId="17425428" w14:textId="77777777" w:rsidTr="002D7F00">
        <w:tc>
          <w:tcPr>
            <w:tcW w:w="959" w:type="dxa"/>
          </w:tcPr>
          <w:p w14:paraId="76F6FA46" w14:textId="77777777" w:rsidR="00F64E67" w:rsidRPr="00F64E67" w:rsidRDefault="00F64E67" w:rsidP="00F64E6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BEC55C6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Ванчуляк Валентин Іванович </w:t>
            </w:r>
          </w:p>
        </w:tc>
        <w:tc>
          <w:tcPr>
            <w:tcW w:w="2268" w:type="dxa"/>
          </w:tcPr>
          <w:p w14:paraId="34A380FF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Вчитель музичного мистецтва </w:t>
            </w:r>
          </w:p>
        </w:tc>
        <w:tc>
          <w:tcPr>
            <w:tcW w:w="4077" w:type="dxa"/>
          </w:tcPr>
          <w:p w14:paraId="7F98780C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присвоєння кваліфікаційної категорії „спеціаліст ІІ категорії”</w:t>
            </w:r>
          </w:p>
        </w:tc>
      </w:tr>
      <w:tr w:rsidR="00F64E67" w:rsidRPr="00F64E67" w14:paraId="221191CF" w14:textId="77777777" w:rsidTr="002D7F00">
        <w:tc>
          <w:tcPr>
            <w:tcW w:w="959" w:type="dxa"/>
          </w:tcPr>
          <w:p w14:paraId="66A3364E" w14:textId="77777777" w:rsidR="00F64E67" w:rsidRPr="00F64E67" w:rsidRDefault="00F64E67" w:rsidP="00F64E6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1E673BE2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Паламарюк Альна Миколаївна </w:t>
            </w:r>
          </w:p>
        </w:tc>
        <w:tc>
          <w:tcPr>
            <w:tcW w:w="2268" w:type="dxa"/>
          </w:tcPr>
          <w:p w14:paraId="79711601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Вчитель фізичної культури </w:t>
            </w:r>
          </w:p>
        </w:tc>
        <w:tc>
          <w:tcPr>
            <w:tcW w:w="4077" w:type="dxa"/>
          </w:tcPr>
          <w:p w14:paraId="02661A74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підтвердження кваліфікаційної категорії „спеціаліст вищої категорії” та присвоєння педагогічного звання „вчитель-методист”</w:t>
            </w:r>
          </w:p>
        </w:tc>
      </w:tr>
      <w:tr w:rsidR="00F64E67" w:rsidRPr="00F64E67" w14:paraId="7D6A43CD" w14:textId="77777777" w:rsidTr="002D7F00">
        <w:tc>
          <w:tcPr>
            <w:tcW w:w="959" w:type="dxa"/>
          </w:tcPr>
          <w:p w14:paraId="1713787D" w14:textId="77777777" w:rsidR="00F64E67" w:rsidRPr="00F64E67" w:rsidRDefault="00F64E67" w:rsidP="00F64E6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102060F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Дулеба Марина Василівна </w:t>
            </w:r>
          </w:p>
        </w:tc>
        <w:tc>
          <w:tcPr>
            <w:tcW w:w="2268" w:type="dxa"/>
          </w:tcPr>
          <w:p w14:paraId="25AF6590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Практичний психолог </w:t>
            </w:r>
          </w:p>
        </w:tc>
        <w:tc>
          <w:tcPr>
            <w:tcW w:w="4077" w:type="dxa"/>
          </w:tcPr>
          <w:p w14:paraId="54D7FF4E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присвоєння кваліфікаційної категорії „спеціаліст ІІ категорії”</w:t>
            </w:r>
          </w:p>
        </w:tc>
      </w:tr>
      <w:tr w:rsidR="00F64E67" w:rsidRPr="00F64E67" w14:paraId="6A542B73" w14:textId="77777777" w:rsidTr="002D7F00">
        <w:tc>
          <w:tcPr>
            <w:tcW w:w="959" w:type="dxa"/>
          </w:tcPr>
          <w:p w14:paraId="70B801F6" w14:textId="77777777" w:rsidR="00F64E67" w:rsidRPr="00F64E67" w:rsidRDefault="00F64E67" w:rsidP="00F64E6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5E30292F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Ванчуляк Яна Юріївна </w:t>
            </w:r>
          </w:p>
        </w:tc>
        <w:tc>
          <w:tcPr>
            <w:tcW w:w="2268" w:type="dxa"/>
          </w:tcPr>
          <w:p w14:paraId="78A8E2C9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Вчитель англійської мови </w:t>
            </w:r>
          </w:p>
        </w:tc>
        <w:tc>
          <w:tcPr>
            <w:tcW w:w="4077" w:type="dxa"/>
          </w:tcPr>
          <w:p w14:paraId="02113CBF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присвоєння кваліфікаційної категорії „спеціаліст І категорії”</w:t>
            </w:r>
          </w:p>
        </w:tc>
      </w:tr>
      <w:tr w:rsidR="00F64E67" w:rsidRPr="00F64E67" w14:paraId="22BCEA23" w14:textId="77777777" w:rsidTr="002D7F00">
        <w:tc>
          <w:tcPr>
            <w:tcW w:w="959" w:type="dxa"/>
          </w:tcPr>
          <w:p w14:paraId="3A13C03C" w14:textId="77777777" w:rsidR="00F64E67" w:rsidRPr="00F64E67" w:rsidRDefault="00F64E67" w:rsidP="00F64E6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2C28608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Радевич Анастасія Сергіївна </w:t>
            </w:r>
          </w:p>
        </w:tc>
        <w:tc>
          <w:tcPr>
            <w:tcW w:w="2268" w:type="dxa"/>
          </w:tcPr>
          <w:p w14:paraId="1B9C9848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Вчитель історії та правознавства </w:t>
            </w:r>
          </w:p>
        </w:tc>
        <w:tc>
          <w:tcPr>
            <w:tcW w:w="4077" w:type="dxa"/>
          </w:tcPr>
          <w:p w14:paraId="618ABE8C" w14:textId="77777777" w:rsidR="00F64E67" w:rsidRPr="00F64E67" w:rsidRDefault="00F64E67" w:rsidP="00F6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присвоєння кваліфікаційної категорії „спеціаліст І категорії”</w:t>
            </w:r>
          </w:p>
        </w:tc>
      </w:tr>
    </w:tbl>
    <w:p w14:paraId="446EFC0F" w14:textId="77777777" w:rsidR="00F64E67" w:rsidRPr="00F64E67" w:rsidRDefault="00F64E67" w:rsidP="00F64E67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A25E87" w14:textId="77777777" w:rsidR="00F64E67" w:rsidRDefault="00F64E67" w:rsidP="00F64E67">
      <w:pPr>
        <w:pStyle w:val="a6"/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</w:pPr>
    </w:p>
    <w:p w14:paraId="0A451D9C" w14:textId="0BE5155C" w:rsidR="001C1105" w:rsidRPr="00BE6C67" w:rsidRDefault="001C1105" w:rsidP="001C1105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color w:val="000000" w:themeColor="text1"/>
          <w:spacing w:val="-66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Pr="00BE6C67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85"/>
          <w:sz w:val="24"/>
          <w:szCs w:val="24"/>
        </w:rPr>
        <w:t>—</w:t>
      </w:r>
      <w:r w:rsidRPr="00BE6C67">
        <w:rPr>
          <w:rFonts w:ascii="Times New Roman" w:hAnsi="Times New Roman" w:cs="Times New Roman"/>
          <w:color w:val="000000" w:themeColor="text1"/>
          <w:spacing w:val="41"/>
          <w:w w:val="8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5,</w:t>
      </w:r>
      <w:r w:rsidRPr="00BE6C67">
        <w:rPr>
          <w:rFonts w:ascii="Times New Roman" w:hAnsi="Times New Roman" w:cs="Times New Roman"/>
          <w:color w:val="000000" w:themeColor="text1"/>
          <w:spacing w:val="36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проти</w:t>
      </w:r>
      <w:r w:rsidRPr="00BE6C67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E6C67">
        <w:rPr>
          <w:rFonts w:ascii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0,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утримались</w:t>
      </w:r>
      <w:r w:rsidRPr="00BE6C67">
        <w:rPr>
          <w:rFonts w:ascii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85"/>
          <w:sz w:val="24"/>
          <w:szCs w:val="24"/>
        </w:rPr>
        <w:t>—</w:t>
      </w:r>
      <w:r w:rsidRPr="00BE6C67">
        <w:rPr>
          <w:rFonts w:ascii="Times New Roman" w:hAnsi="Times New Roman" w:cs="Times New Roman"/>
          <w:color w:val="000000" w:themeColor="text1"/>
          <w:spacing w:val="7"/>
          <w:w w:val="8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0.</w:t>
      </w:r>
    </w:p>
    <w:p w14:paraId="4A00A8B7" w14:textId="77777777" w:rsidR="00341522" w:rsidRDefault="00341522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84E7A1" w14:textId="77777777" w:rsidR="008628B3" w:rsidRDefault="008628B3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45A29D" w14:textId="77777777" w:rsidR="008628B3" w:rsidRDefault="008628B3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F18BCF" w14:textId="77777777" w:rsidR="008628B3" w:rsidRDefault="008628B3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D277C7" w14:textId="77777777" w:rsidR="008628B3" w:rsidRPr="008628B3" w:rsidRDefault="008628B3" w:rsidP="008628B3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28B3">
        <w:rPr>
          <w:rFonts w:ascii="Times New Roman" w:hAnsi="Times New Roman" w:cs="Times New Roman"/>
          <w:color w:val="000000" w:themeColor="text1"/>
          <w:sz w:val="24"/>
          <w:szCs w:val="24"/>
        </w:rPr>
        <w:t>Голова комісії:                                               Лариса МЕСЕНЧУК</w:t>
      </w:r>
    </w:p>
    <w:p w14:paraId="6BE5CEA3" w14:textId="1D49E4D0" w:rsidR="008628B3" w:rsidRPr="00BE6C67" w:rsidRDefault="008628B3" w:rsidP="008628B3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8628B3" w:rsidRPr="00BE6C67" w:rsidSect="008628B3">
          <w:type w:val="continuous"/>
          <w:pgSz w:w="11900" w:h="16840"/>
          <w:pgMar w:top="709" w:right="843" w:bottom="57" w:left="1240" w:header="708" w:footer="708" w:gutter="0"/>
          <w:cols w:space="720"/>
        </w:sectPr>
      </w:pPr>
      <w:r w:rsidRPr="008628B3">
        <w:rPr>
          <w:rFonts w:ascii="Times New Roman" w:hAnsi="Times New Roman" w:cs="Times New Roman"/>
          <w:color w:val="000000" w:themeColor="text1"/>
          <w:sz w:val="24"/>
          <w:szCs w:val="24"/>
        </w:rPr>
        <w:t>Секретар                                                          Марія ВОЙТОВИЧ</w:t>
      </w:r>
    </w:p>
    <w:p w14:paraId="44048E2C" w14:textId="77777777" w:rsidR="00341522" w:rsidRPr="00BE6C67" w:rsidRDefault="00341522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41522" w:rsidRPr="00BE6C67" w:rsidSect="001C1105">
          <w:pgSz w:w="11900" w:h="16840"/>
          <w:pgMar w:top="180" w:right="260" w:bottom="0" w:left="1240" w:header="708" w:footer="708" w:gutter="0"/>
          <w:cols w:space="720"/>
        </w:sectPr>
      </w:pPr>
    </w:p>
    <w:p w14:paraId="7FE36A8A" w14:textId="4BB8F578" w:rsidR="00341522" w:rsidRDefault="001C1105" w:rsidP="00BE6C67">
      <w:pPr>
        <w:pStyle w:val="a6"/>
        <w:rPr>
          <w:sz w:val="20"/>
        </w:rPr>
      </w:pP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br w:type="column"/>
      </w:r>
      <w:r w:rsidR="005D7340">
        <w:rPr>
          <w:sz w:val="20"/>
        </w:rPr>
        <w:t xml:space="preserve"> </w:t>
      </w:r>
    </w:p>
    <w:sectPr w:rsidR="00341522">
      <w:type w:val="continuous"/>
      <w:pgSz w:w="11900" w:h="16840"/>
      <w:pgMar w:top="340" w:right="260" w:bottom="280" w:left="1240" w:header="708" w:footer="708" w:gutter="0"/>
      <w:cols w:num="2" w:space="720" w:equalWidth="0">
        <w:col w:w="2226" w:space="40"/>
        <w:col w:w="813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47E34"/>
    <w:multiLevelType w:val="hybridMultilevel"/>
    <w:tmpl w:val="E034C99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70C03"/>
    <w:multiLevelType w:val="hybridMultilevel"/>
    <w:tmpl w:val="26BE9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7C37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046AA3"/>
    <w:multiLevelType w:val="hybridMultilevel"/>
    <w:tmpl w:val="8F88E7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342281"/>
    <w:multiLevelType w:val="hybridMultilevel"/>
    <w:tmpl w:val="AC7A4E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C355E"/>
    <w:multiLevelType w:val="hybridMultilevel"/>
    <w:tmpl w:val="129A1D58"/>
    <w:lvl w:ilvl="0" w:tplc="363C1306">
      <w:start w:val="1"/>
      <w:numFmt w:val="decimal"/>
      <w:lvlText w:val="%1."/>
      <w:lvlJc w:val="left"/>
      <w:pPr>
        <w:ind w:left="784" w:hanging="314"/>
        <w:jc w:val="left"/>
      </w:pPr>
      <w:rPr>
        <w:rFonts w:ascii="Cambria" w:eastAsia="Cambria" w:hAnsi="Cambria" w:cs="Cambria" w:hint="default"/>
        <w:color w:val="2D2D2D"/>
        <w:spacing w:val="-1"/>
        <w:w w:val="83"/>
        <w:sz w:val="28"/>
        <w:szCs w:val="28"/>
        <w:lang w:val="uk-UA" w:eastAsia="en-US" w:bidi="ar-SA"/>
      </w:rPr>
    </w:lvl>
    <w:lvl w:ilvl="1" w:tplc="1ACA3EF6">
      <w:start w:val="1"/>
      <w:numFmt w:val="decimal"/>
      <w:lvlText w:val="%2."/>
      <w:lvlJc w:val="left"/>
      <w:pPr>
        <w:ind w:left="458" w:hanging="282"/>
        <w:jc w:val="right"/>
      </w:pPr>
      <w:rPr>
        <w:rFonts w:hint="default"/>
        <w:w w:val="98"/>
        <w:lang w:val="uk-UA" w:eastAsia="en-US" w:bidi="ar-SA"/>
      </w:rPr>
    </w:lvl>
    <w:lvl w:ilvl="2" w:tplc="AD6A5BC8">
      <w:numFmt w:val="bullet"/>
      <w:lvlText w:val="•"/>
      <w:lvlJc w:val="left"/>
      <w:pPr>
        <w:ind w:left="1848" w:hanging="282"/>
      </w:pPr>
      <w:rPr>
        <w:rFonts w:hint="default"/>
        <w:lang w:val="uk-UA" w:eastAsia="en-US" w:bidi="ar-SA"/>
      </w:rPr>
    </w:lvl>
    <w:lvl w:ilvl="3" w:tplc="64C2DC90">
      <w:numFmt w:val="bullet"/>
      <w:lvlText w:val="•"/>
      <w:lvlJc w:val="left"/>
      <w:pPr>
        <w:ind w:left="2917" w:hanging="282"/>
      </w:pPr>
      <w:rPr>
        <w:rFonts w:hint="default"/>
        <w:lang w:val="uk-UA" w:eastAsia="en-US" w:bidi="ar-SA"/>
      </w:rPr>
    </w:lvl>
    <w:lvl w:ilvl="4" w:tplc="29DC2560">
      <w:numFmt w:val="bullet"/>
      <w:lvlText w:val="•"/>
      <w:lvlJc w:val="left"/>
      <w:pPr>
        <w:ind w:left="3986" w:hanging="282"/>
      </w:pPr>
      <w:rPr>
        <w:rFonts w:hint="default"/>
        <w:lang w:val="uk-UA" w:eastAsia="en-US" w:bidi="ar-SA"/>
      </w:rPr>
    </w:lvl>
    <w:lvl w:ilvl="5" w:tplc="2A02DA40">
      <w:numFmt w:val="bullet"/>
      <w:lvlText w:val="•"/>
      <w:lvlJc w:val="left"/>
      <w:pPr>
        <w:ind w:left="5055" w:hanging="282"/>
      </w:pPr>
      <w:rPr>
        <w:rFonts w:hint="default"/>
        <w:lang w:val="uk-UA" w:eastAsia="en-US" w:bidi="ar-SA"/>
      </w:rPr>
    </w:lvl>
    <w:lvl w:ilvl="6" w:tplc="46522E1E">
      <w:numFmt w:val="bullet"/>
      <w:lvlText w:val="•"/>
      <w:lvlJc w:val="left"/>
      <w:pPr>
        <w:ind w:left="6124" w:hanging="282"/>
      </w:pPr>
      <w:rPr>
        <w:rFonts w:hint="default"/>
        <w:lang w:val="uk-UA" w:eastAsia="en-US" w:bidi="ar-SA"/>
      </w:rPr>
    </w:lvl>
    <w:lvl w:ilvl="7" w:tplc="8604AB66">
      <w:numFmt w:val="bullet"/>
      <w:lvlText w:val="•"/>
      <w:lvlJc w:val="left"/>
      <w:pPr>
        <w:ind w:left="7193" w:hanging="282"/>
      </w:pPr>
      <w:rPr>
        <w:rFonts w:hint="default"/>
        <w:lang w:val="uk-UA" w:eastAsia="en-US" w:bidi="ar-SA"/>
      </w:rPr>
    </w:lvl>
    <w:lvl w:ilvl="8" w:tplc="D4FC4982">
      <w:numFmt w:val="bullet"/>
      <w:lvlText w:val="•"/>
      <w:lvlJc w:val="left"/>
      <w:pPr>
        <w:ind w:left="8262" w:hanging="282"/>
      </w:pPr>
      <w:rPr>
        <w:rFonts w:hint="default"/>
        <w:lang w:val="uk-UA" w:eastAsia="en-US" w:bidi="ar-SA"/>
      </w:rPr>
    </w:lvl>
  </w:abstractNum>
  <w:abstractNum w:abstractNumId="5" w15:restartNumberingAfterBreak="0">
    <w:nsid w:val="4ACE7F0E"/>
    <w:multiLevelType w:val="hybridMultilevel"/>
    <w:tmpl w:val="2A0689DE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AF615CA"/>
    <w:multiLevelType w:val="hybridMultilevel"/>
    <w:tmpl w:val="3F506A92"/>
    <w:lvl w:ilvl="0" w:tplc="C45A328A">
      <w:start w:val="2"/>
      <w:numFmt w:val="decimal"/>
      <w:lvlText w:val="%1)"/>
      <w:lvlJc w:val="left"/>
      <w:pPr>
        <w:ind w:left="754" w:hanging="319"/>
        <w:jc w:val="left"/>
      </w:pPr>
      <w:rPr>
        <w:rFonts w:hint="default"/>
        <w:spacing w:val="-1"/>
        <w:w w:val="98"/>
        <w:lang w:val="uk-UA" w:eastAsia="en-US" w:bidi="ar-SA"/>
      </w:rPr>
    </w:lvl>
    <w:lvl w:ilvl="1" w:tplc="5F140696">
      <w:numFmt w:val="bullet"/>
      <w:lvlText w:val="•"/>
      <w:lvlJc w:val="left"/>
      <w:pPr>
        <w:ind w:left="1724" w:hanging="319"/>
      </w:pPr>
      <w:rPr>
        <w:rFonts w:hint="default"/>
        <w:lang w:val="uk-UA" w:eastAsia="en-US" w:bidi="ar-SA"/>
      </w:rPr>
    </w:lvl>
    <w:lvl w:ilvl="2" w:tplc="0ED42CF0">
      <w:numFmt w:val="bullet"/>
      <w:lvlText w:val="•"/>
      <w:lvlJc w:val="left"/>
      <w:pPr>
        <w:ind w:left="2688" w:hanging="319"/>
      </w:pPr>
      <w:rPr>
        <w:rFonts w:hint="default"/>
        <w:lang w:val="uk-UA" w:eastAsia="en-US" w:bidi="ar-SA"/>
      </w:rPr>
    </w:lvl>
    <w:lvl w:ilvl="3" w:tplc="67F49372">
      <w:numFmt w:val="bullet"/>
      <w:lvlText w:val="•"/>
      <w:lvlJc w:val="left"/>
      <w:pPr>
        <w:ind w:left="3652" w:hanging="319"/>
      </w:pPr>
      <w:rPr>
        <w:rFonts w:hint="default"/>
        <w:lang w:val="uk-UA" w:eastAsia="en-US" w:bidi="ar-SA"/>
      </w:rPr>
    </w:lvl>
    <w:lvl w:ilvl="4" w:tplc="19DC93D0">
      <w:numFmt w:val="bullet"/>
      <w:lvlText w:val="•"/>
      <w:lvlJc w:val="left"/>
      <w:pPr>
        <w:ind w:left="4616" w:hanging="319"/>
      </w:pPr>
      <w:rPr>
        <w:rFonts w:hint="default"/>
        <w:lang w:val="uk-UA" w:eastAsia="en-US" w:bidi="ar-SA"/>
      </w:rPr>
    </w:lvl>
    <w:lvl w:ilvl="5" w:tplc="037C13CA">
      <w:numFmt w:val="bullet"/>
      <w:lvlText w:val="•"/>
      <w:lvlJc w:val="left"/>
      <w:pPr>
        <w:ind w:left="5580" w:hanging="319"/>
      </w:pPr>
      <w:rPr>
        <w:rFonts w:hint="default"/>
        <w:lang w:val="uk-UA" w:eastAsia="en-US" w:bidi="ar-SA"/>
      </w:rPr>
    </w:lvl>
    <w:lvl w:ilvl="6" w:tplc="871A9500">
      <w:numFmt w:val="bullet"/>
      <w:lvlText w:val="•"/>
      <w:lvlJc w:val="left"/>
      <w:pPr>
        <w:ind w:left="6544" w:hanging="319"/>
      </w:pPr>
      <w:rPr>
        <w:rFonts w:hint="default"/>
        <w:lang w:val="uk-UA" w:eastAsia="en-US" w:bidi="ar-SA"/>
      </w:rPr>
    </w:lvl>
    <w:lvl w:ilvl="7" w:tplc="B54CA864">
      <w:numFmt w:val="bullet"/>
      <w:lvlText w:val="•"/>
      <w:lvlJc w:val="left"/>
      <w:pPr>
        <w:ind w:left="7508" w:hanging="319"/>
      </w:pPr>
      <w:rPr>
        <w:rFonts w:hint="default"/>
        <w:lang w:val="uk-UA" w:eastAsia="en-US" w:bidi="ar-SA"/>
      </w:rPr>
    </w:lvl>
    <w:lvl w:ilvl="8" w:tplc="6D6EA2D4">
      <w:numFmt w:val="bullet"/>
      <w:lvlText w:val="•"/>
      <w:lvlJc w:val="left"/>
      <w:pPr>
        <w:ind w:left="8472" w:hanging="319"/>
      </w:pPr>
      <w:rPr>
        <w:rFonts w:hint="default"/>
        <w:lang w:val="uk-UA" w:eastAsia="en-US" w:bidi="ar-SA"/>
      </w:rPr>
    </w:lvl>
  </w:abstractNum>
  <w:abstractNum w:abstractNumId="7" w15:restartNumberingAfterBreak="0">
    <w:nsid w:val="65E12744"/>
    <w:multiLevelType w:val="hybridMultilevel"/>
    <w:tmpl w:val="24123A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7F144F"/>
    <w:multiLevelType w:val="hybridMultilevel"/>
    <w:tmpl w:val="E22A03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384159">
    <w:abstractNumId w:val="4"/>
  </w:num>
  <w:num w:numId="2" w16cid:durableId="710150492">
    <w:abstractNumId w:val="6"/>
  </w:num>
  <w:num w:numId="3" w16cid:durableId="1782453515">
    <w:abstractNumId w:val="0"/>
  </w:num>
  <w:num w:numId="4" w16cid:durableId="175073740">
    <w:abstractNumId w:val="8"/>
  </w:num>
  <w:num w:numId="5" w16cid:durableId="155263780">
    <w:abstractNumId w:val="7"/>
  </w:num>
  <w:num w:numId="6" w16cid:durableId="1349213677">
    <w:abstractNumId w:val="3"/>
  </w:num>
  <w:num w:numId="7" w16cid:durableId="71631230">
    <w:abstractNumId w:val="5"/>
  </w:num>
  <w:num w:numId="8" w16cid:durableId="61829909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518206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1522"/>
    <w:rsid w:val="001C1105"/>
    <w:rsid w:val="001D1346"/>
    <w:rsid w:val="00341522"/>
    <w:rsid w:val="0037782F"/>
    <w:rsid w:val="005D7340"/>
    <w:rsid w:val="00630A60"/>
    <w:rsid w:val="00842E0E"/>
    <w:rsid w:val="008628B3"/>
    <w:rsid w:val="00A4451F"/>
    <w:rsid w:val="00B31B47"/>
    <w:rsid w:val="00BE6C67"/>
    <w:rsid w:val="00C8569C"/>
    <w:rsid w:val="00D0287E"/>
    <w:rsid w:val="00F6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DABBD"/>
  <w15:docId w15:val="{D8B7285B-166A-450E-91EF-3EC215CB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uk-UA"/>
    </w:rPr>
  </w:style>
  <w:style w:type="paragraph" w:styleId="1">
    <w:name w:val="heading 1"/>
    <w:basedOn w:val="a"/>
    <w:uiPriority w:val="9"/>
    <w:qFormat/>
    <w:pPr>
      <w:ind w:left="742"/>
      <w:outlineLvl w:val="0"/>
    </w:pPr>
    <w:rPr>
      <w:rFonts w:ascii="Times New Roman" w:eastAsia="Times New Roman" w:hAnsi="Times New Roman" w:cs="Times New Roman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87" w:line="470" w:lineRule="exact"/>
      <w:ind w:left="454"/>
    </w:pPr>
    <w:rPr>
      <w:rFonts w:ascii="Times New Roman" w:eastAsia="Times New Roman" w:hAnsi="Times New Roman" w:cs="Times New Roman"/>
      <w:sz w:val="42"/>
      <w:szCs w:val="42"/>
    </w:rPr>
  </w:style>
  <w:style w:type="paragraph" w:styleId="a5">
    <w:name w:val="List Paragraph"/>
    <w:basedOn w:val="a"/>
    <w:uiPriority w:val="1"/>
    <w:qFormat/>
    <w:pPr>
      <w:ind w:left="458" w:hanging="32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BE6C67"/>
    <w:rPr>
      <w:rFonts w:ascii="Cambria" w:eastAsia="Cambria" w:hAnsi="Cambria" w:cs="Cambria"/>
      <w:lang w:val="uk-UA"/>
    </w:rPr>
  </w:style>
  <w:style w:type="table" w:styleId="a7">
    <w:name w:val="Table Grid"/>
    <w:basedOn w:val="a1"/>
    <w:uiPriority w:val="59"/>
    <w:rsid w:val="00F64E6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2691</Words>
  <Characters>1534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Teacher</cp:lastModifiedBy>
  <cp:revision>15</cp:revision>
  <dcterms:created xsi:type="dcterms:W3CDTF">2023-12-27T19:00:00Z</dcterms:created>
  <dcterms:modified xsi:type="dcterms:W3CDTF">2024-12-26T09:05:00Z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2023-12-27T00:00:00Z</vt:filetime>
  </property>
</Properties>
</file>