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4EE69D" w14:textId="77777777" w:rsidR="00E83A38" w:rsidRPr="00E83A38" w:rsidRDefault="006D1C81" w:rsidP="00E83A38">
      <w:pPr>
        <w:spacing w:after="0" w:line="240" w:lineRule="auto"/>
        <w:jc w:val="right"/>
        <w:rPr>
          <w:rFonts w:ascii="Times New Roman" w:eastAsia="Times New Roman" w:hAnsi="Times New Roman" w:cs="Times New Roman"/>
          <w:b/>
          <w:bCs/>
          <w:color w:val="000000"/>
          <w:sz w:val="28"/>
          <w:szCs w:val="28"/>
          <w:lang w:eastAsia="uk-UA"/>
        </w:rPr>
      </w:pPr>
      <w:r w:rsidRPr="00E83A38">
        <w:rPr>
          <w:rFonts w:ascii="Times New Roman" w:eastAsia="Times New Roman" w:hAnsi="Times New Roman" w:cs="Times New Roman"/>
          <w:b/>
          <w:bCs/>
          <w:color w:val="000000"/>
          <w:sz w:val="28"/>
          <w:szCs w:val="28"/>
          <w:lang w:eastAsia="uk-UA"/>
        </w:rPr>
        <w:t>Додаток</w:t>
      </w:r>
    </w:p>
    <w:p w14:paraId="6BF0D7E6" w14:textId="119773E4" w:rsidR="00E83A38" w:rsidRDefault="00E83A38" w:rsidP="00E83A38">
      <w:pPr>
        <w:spacing w:after="0" w:line="240" w:lineRule="auto"/>
        <w:jc w:val="righ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до засі</w:t>
      </w:r>
      <w:r w:rsidR="006D1C81" w:rsidRPr="006D1C81">
        <w:rPr>
          <w:rFonts w:ascii="Times New Roman" w:eastAsia="Times New Roman" w:hAnsi="Times New Roman" w:cs="Times New Roman"/>
          <w:color w:val="000000"/>
          <w:sz w:val="28"/>
          <w:szCs w:val="28"/>
          <w:lang w:eastAsia="uk-UA"/>
        </w:rPr>
        <w:t>дання педагогічної ради</w:t>
      </w:r>
    </w:p>
    <w:p w14:paraId="2093A5B9" w14:textId="7A45A381" w:rsidR="006D1C81" w:rsidRPr="006D1C81" w:rsidRDefault="006D1C81" w:rsidP="00E83A38">
      <w:pPr>
        <w:spacing w:after="0" w:line="240" w:lineRule="auto"/>
        <w:jc w:val="right"/>
        <w:rPr>
          <w:rFonts w:ascii="Times New Roman" w:eastAsia="Times New Roman" w:hAnsi="Times New Roman" w:cs="Times New Roman"/>
          <w:sz w:val="28"/>
          <w:szCs w:val="28"/>
          <w:lang w:eastAsia="uk-UA"/>
        </w:rPr>
      </w:pPr>
      <w:r w:rsidRPr="006D1C81">
        <w:rPr>
          <w:rFonts w:ascii="Times New Roman" w:eastAsia="Times New Roman" w:hAnsi="Times New Roman" w:cs="Times New Roman"/>
          <w:color w:val="000000"/>
          <w:sz w:val="28"/>
          <w:szCs w:val="28"/>
          <w:lang w:eastAsia="uk-UA"/>
        </w:rPr>
        <w:t>№</w:t>
      </w:r>
      <w:r w:rsidR="00E83A38">
        <w:rPr>
          <w:rFonts w:ascii="Times New Roman" w:eastAsia="Times New Roman" w:hAnsi="Times New Roman" w:cs="Times New Roman"/>
          <w:color w:val="000000"/>
          <w:sz w:val="28"/>
          <w:szCs w:val="28"/>
          <w:lang w:eastAsia="uk-UA"/>
        </w:rPr>
        <w:t>8</w:t>
      </w:r>
      <w:r w:rsidRPr="006D1C81">
        <w:rPr>
          <w:rFonts w:ascii="Times New Roman" w:eastAsia="Times New Roman" w:hAnsi="Times New Roman" w:cs="Times New Roman"/>
          <w:color w:val="000000"/>
          <w:sz w:val="28"/>
          <w:szCs w:val="28"/>
          <w:lang w:eastAsia="uk-UA"/>
        </w:rPr>
        <w:t xml:space="preserve"> від</w:t>
      </w:r>
      <w:r w:rsidR="00E83A38">
        <w:rPr>
          <w:rFonts w:ascii="Times New Roman" w:eastAsia="Times New Roman" w:hAnsi="Times New Roman" w:cs="Times New Roman"/>
          <w:color w:val="000000"/>
          <w:sz w:val="28"/>
          <w:szCs w:val="28"/>
          <w:lang w:eastAsia="uk-UA"/>
        </w:rPr>
        <w:t xml:space="preserve"> 12</w:t>
      </w:r>
      <w:r w:rsidRPr="006D1C81">
        <w:rPr>
          <w:rFonts w:ascii="Times New Roman" w:eastAsia="Times New Roman" w:hAnsi="Times New Roman" w:cs="Times New Roman"/>
          <w:color w:val="000000"/>
          <w:sz w:val="28"/>
          <w:szCs w:val="28"/>
          <w:lang w:eastAsia="uk-UA"/>
        </w:rPr>
        <w:t>.</w:t>
      </w:r>
      <w:r w:rsidR="00E83A38">
        <w:rPr>
          <w:rFonts w:ascii="Times New Roman" w:eastAsia="Times New Roman" w:hAnsi="Times New Roman" w:cs="Times New Roman"/>
          <w:color w:val="000000"/>
          <w:sz w:val="28"/>
          <w:szCs w:val="28"/>
          <w:lang w:eastAsia="uk-UA"/>
        </w:rPr>
        <w:t>01</w:t>
      </w:r>
      <w:r w:rsidRPr="006D1C81">
        <w:rPr>
          <w:rFonts w:ascii="Times New Roman" w:eastAsia="Times New Roman" w:hAnsi="Times New Roman" w:cs="Times New Roman"/>
          <w:color w:val="000000"/>
          <w:sz w:val="28"/>
          <w:szCs w:val="28"/>
          <w:lang w:eastAsia="uk-UA"/>
        </w:rPr>
        <w:t>.20</w:t>
      </w:r>
      <w:r w:rsidR="00E83A38">
        <w:rPr>
          <w:rFonts w:ascii="Times New Roman" w:eastAsia="Times New Roman" w:hAnsi="Times New Roman" w:cs="Times New Roman"/>
          <w:color w:val="000000"/>
          <w:sz w:val="28"/>
          <w:szCs w:val="28"/>
          <w:lang w:eastAsia="uk-UA"/>
        </w:rPr>
        <w:t>24</w:t>
      </w:r>
    </w:p>
    <w:p w14:paraId="4625FFE4" w14:textId="77777777" w:rsidR="00E83A38" w:rsidRPr="00E83A38" w:rsidRDefault="006D1C81" w:rsidP="00E83A38">
      <w:pPr>
        <w:spacing w:after="0" w:line="240" w:lineRule="auto"/>
        <w:jc w:val="right"/>
        <w:rPr>
          <w:rFonts w:ascii="Times New Roman" w:eastAsia="Times New Roman" w:hAnsi="Times New Roman" w:cs="Times New Roman"/>
          <w:b/>
          <w:bCs/>
          <w:color w:val="000000"/>
          <w:sz w:val="28"/>
          <w:szCs w:val="28"/>
          <w:lang w:eastAsia="uk-UA"/>
        </w:rPr>
      </w:pPr>
      <w:r w:rsidRPr="00E83A38">
        <w:rPr>
          <w:rFonts w:ascii="Times New Roman" w:eastAsia="Times New Roman" w:hAnsi="Times New Roman" w:cs="Times New Roman"/>
          <w:b/>
          <w:bCs/>
          <w:color w:val="000000"/>
          <w:sz w:val="28"/>
          <w:szCs w:val="28"/>
          <w:lang w:eastAsia="uk-UA"/>
        </w:rPr>
        <w:t xml:space="preserve">ЗАТВЕРДЖЕНО </w:t>
      </w:r>
    </w:p>
    <w:p w14:paraId="68A48A32" w14:textId="77777777" w:rsidR="00E83A38" w:rsidRDefault="006D1C81" w:rsidP="00E83A38">
      <w:pPr>
        <w:spacing w:after="0" w:line="240" w:lineRule="auto"/>
        <w:jc w:val="right"/>
        <w:rPr>
          <w:rFonts w:ascii="Times New Roman" w:eastAsia="Times New Roman" w:hAnsi="Times New Roman" w:cs="Times New Roman"/>
          <w:color w:val="000000"/>
          <w:sz w:val="28"/>
          <w:szCs w:val="28"/>
          <w:lang w:eastAsia="uk-UA"/>
        </w:rPr>
      </w:pPr>
      <w:r w:rsidRPr="006D1C81">
        <w:rPr>
          <w:rFonts w:ascii="Times New Roman" w:eastAsia="Times New Roman" w:hAnsi="Times New Roman" w:cs="Times New Roman"/>
          <w:color w:val="000000"/>
          <w:sz w:val="28"/>
          <w:szCs w:val="28"/>
          <w:lang w:eastAsia="uk-UA"/>
        </w:rPr>
        <w:t>Рішенням педагогічної ради</w:t>
      </w:r>
    </w:p>
    <w:p w14:paraId="0BFE1E77" w14:textId="2EE37FA4" w:rsidR="00E83A38" w:rsidRPr="006D1C81" w:rsidRDefault="006D1C81" w:rsidP="00E83A38">
      <w:pPr>
        <w:spacing w:after="0" w:line="240" w:lineRule="auto"/>
        <w:jc w:val="right"/>
        <w:rPr>
          <w:rFonts w:ascii="Times New Roman" w:eastAsia="Times New Roman" w:hAnsi="Times New Roman" w:cs="Times New Roman"/>
          <w:sz w:val="28"/>
          <w:szCs w:val="28"/>
          <w:lang w:eastAsia="uk-UA"/>
        </w:rPr>
      </w:pPr>
      <w:r w:rsidRPr="006D1C81">
        <w:rPr>
          <w:rFonts w:ascii="Times New Roman" w:eastAsia="Times New Roman" w:hAnsi="Times New Roman" w:cs="Times New Roman"/>
          <w:color w:val="000000"/>
          <w:sz w:val="28"/>
          <w:szCs w:val="28"/>
          <w:lang w:eastAsia="uk-UA"/>
        </w:rPr>
        <w:t xml:space="preserve"> протокол </w:t>
      </w:r>
      <w:r w:rsidR="00E83A38" w:rsidRPr="006D1C81">
        <w:rPr>
          <w:rFonts w:ascii="Times New Roman" w:eastAsia="Times New Roman" w:hAnsi="Times New Roman" w:cs="Times New Roman"/>
          <w:color w:val="000000"/>
          <w:sz w:val="28"/>
          <w:szCs w:val="28"/>
          <w:lang w:eastAsia="uk-UA"/>
        </w:rPr>
        <w:t>№</w:t>
      </w:r>
      <w:r w:rsidR="00E83A38">
        <w:rPr>
          <w:rFonts w:ascii="Times New Roman" w:eastAsia="Times New Roman" w:hAnsi="Times New Roman" w:cs="Times New Roman"/>
          <w:color w:val="000000"/>
          <w:sz w:val="28"/>
          <w:szCs w:val="28"/>
          <w:lang w:eastAsia="uk-UA"/>
        </w:rPr>
        <w:t>8</w:t>
      </w:r>
      <w:r w:rsidR="00E83A38" w:rsidRPr="006D1C81">
        <w:rPr>
          <w:rFonts w:ascii="Times New Roman" w:eastAsia="Times New Roman" w:hAnsi="Times New Roman" w:cs="Times New Roman"/>
          <w:color w:val="000000"/>
          <w:sz w:val="28"/>
          <w:szCs w:val="28"/>
          <w:lang w:eastAsia="uk-UA"/>
        </w:rPr>
        <w:t xml:space="preserve"> від</w:t>
      </w:r>
      <w:r w:rsidR="00E83A38">
        <w:rPr>
          <w:rFonts w:ascii="Times New Roman" w:eastAsia="Times New Roman" w:hAnsi="Times New Roman" w:cs="Times New Roman"/>
          <w:color w:val="000000"/>
          <w:sz w:val="28"/>
          <w:szCs w:val="28"/>
          <w:lang w:eastAsia="uk-UA"/>
        </w:rPr>
        <w:t xml:space="preserve"> 12</w:t>
      </w:r>
      <w:r w:rsidR="00E83A38" w:rsidRPr="006D1C81">
        <w:rPr>
          <w:rFonts w:ascii="Times New Roman" w:eastAsia="Times New Roman" w:hAnsi="Times New Roman" w:cs="Times New Roman"/>
          <w:color w:val="000000"/>
          <w:sz w:val="28"/>
          <w:szCs w:val="28"/>
          <w:lang w:eastAsia="uk-UA"/>
        </w:rPr>
        <w:t>.</w:t>
      </w:r>
      <w:r w:rsidR="00E83A38">
        <w:rPr>
          <w:rFonts w:ascii="Times New Roman" w:eastAsia="Times New Roman" w:hAnsi="Times New Roman" w:cs="Times New Roman"/>
          <w:color w:val="000000"/>
          <w:sz w:val="28"/>
          <w:szCs w:val="28"/>
          <w:lang w:eastAsia="uk-UA"/>
        </w:rPr>
        <w:t>01</w:t>
      </w:r>
      <w:r w:rsidR="00E83A38" w:rsidRPr="006D1C81">
        <w:rPr>
          <w:rFonts w:ascii="Times New Roman" w:eastAsia="Times New Roman" w:hAnsi="Times New Roman" w:cs="Times New Roman"/>
          <w:color w:val="000000"/>
          <w:sz w:val="28"/>
          <w:szCs w:val="28"/>
          <w:lang w:eastAsia="uk-UA"/>
        </w:rPr>
        <w:t>.20</w:t>
      </w:r>
      <w:r w:rsidR="00E83A38">
        <w:rPr>
          <w:rFonts w:ascii="Times New Roman" w:eastAsia="Times New Roman" w:hAnsi="Times New Roman" w:cs="Times New Roman"/>
          <w:color w:val="000000"/>
          <w:sz w:val="28"/>
          <w:szCs w:val="28"/>
          <w:lang w:eastAsia="uk-UA"/>
        </w:rPr>
        <w:t>24</w:t>
      </w:r>
    </w:p>
    <w:p w14:paraId="5B49786E" w14:textId="3FC537E5" w:rsidR="006D1C81" w:rsidRPr="006D1C81" w:rsidRDefault="006D1C81" w:rsidP="006D1C81">
      <w:pPr>
        <w:spacing w:after="0" w:line="240" w:lineRule="auto"/>
        <w:rPr>
          <w:rFonts w:ascii="Times New Roman" w:eastAsia="Times New Roman" w:hAnsi="Times New Roman" w:cs="Times New Roman"/>
          <w:sz w:val="28"/>
          <w:szCs w:val="28"/>
          <w:lang w:eastAsia="uk-UA"/>
        </w:rPr>
      </w:pPr>
    </w:p>
    <w:p w14:paraId="2C9E0614" w14:textId="77777777" w:rsidR="006D1C81" w:rsidRPr="006D1C81" w:rsidRDefault="006D1C81" w:rsidP="00E83A38">
      <w:pPr>
        <w:spacing w:after="0" w:line="240" w:lineRule="auto"/>
        <w:jc w:val="center"/>
        <w:rPr>
          <w:rFonts w:ascii="Times New Roman" w:eastAsia="Times New Roman" w:hAnsi="Times New Roman" w:cs="Times New Roman"/>
          <w:sz w:val="28"/>
          <w:szCs w:val="28"/>
          <w:lang w:eastAsia="uk-UA"/>
        </w:rPr>
      </w:pPr>
      <w:r w:rsidRPr="006D1C81">
        <w:rPr>
          <w:rFonts w:ascii="Times New Roman" w:eastAsia="Times New Roman" w:hAnsi="Times New Roman" w:cs="Times New Roman"/>
          <w:b/>
          <w:bCs/>
          <w:color w:val="000000"/>
          <w:sz w:val="28"/>
          <w:szCs w:val="28"/>
          <w:lang w:eastAsia="uk-UA"/>
        </w:rPr>
        <w:t>ПОЛОЖЕННЯ</w:t>
      </w:r>
    </w:p>
    <w:p w14:paraId="5A73E1B0" w14:textId="77777777" w:rsidR="00E83A38" w:rsidRDefault="006D1C81" w:rsidP="00E83A38">
      <w:pPr>
        <w:spacing w:after="0" w:line="240" w:lineRule="auto"/>
        <w:jc w:val="center"/>
        <w:rPr>
          <w:rFonts w:ascii="Times New Roman" w:eastAsia="Times New Roman" w:hAnsi="Times New Roman" w:cs="Times New Roman"/>
          <w:b/>
          <w:bCs/>
          <w:color w:val="000000"/>
          <w:sz w:val="28"/>
          <w:szCs w:val="28"/>
          <w:lang w:eastAsia="uk-UA"/>
        </w:rPr>
      </w:pPr>
      <w:r w:rsidRPr="006D1C81">
        <w:rPr>
          <w:rFonts w:ascii="Times New Roman" w:eastAsia="Times New Roman" w:hAnsi="Times New Roman" w:cs="Times New Roman"/>
          <w:b/>
          <w:bCs/>
          <w:color w:val="000000"/>
          <w:sz w:val="28"/>
          <w:szCs w:val="28"/>
          <w:lang w:eastAsia="uk-UA"/>
        </w:rPr>
        <w:t>«Про Порядок визнання результатів підвищення кваліфікації педагогічних працівників Чернівецької гімназії</w:t>
      </w:r>
      <w:r w:rsidR="00E83A38">
        <w:rPr>
          <w:rFonts w:ascii="Times New Roman" w:eastAsia="Times New Roman" w:hAnsi="Times New Roman" w:cs="Times New Roman"/>
          <w:b/>
          <w:bCs/>
          <w:color w:val="000000"/>
          <w:sz w:val="28"/>
          <w:szCs w:val="28"/>
          <w:lang w:eastAsia="uk-UA"/>
        </w:rPr>
        <w:t xml:space="preserve"> №</w:t>
      </w:r>
      <w:r w:rsidRPr="006D1C81">
        <w:rPr>
          <w:rFonts w:ascii="Times New Roman" w:eastAsia="Times New Roman" w:hAnsi="Times New Roman" w:cs="Times New Roman"/>
          <w:b/>
          <w:bCs/>
          <w:color w:val="000000"/>
          <w:sz w:val="28"/>
          <w:szCs w:val="28"/>
          <w:lang w:eastAsia="uk-UA"/>
        </w:rPr>
        <w:t>1</w:t>
      </w:r>
      <w:r w:rsidR="00E83A38">
        <w:rPr>
          <w:rFonts w:ascii="Times New Roman" w:eastAsia="Times New Roman" w:hAnsi="Times New Roman" w:cs="Times New Roman"/>
          <w:b/>
          <w:bCs/>
          <w:color w:val="000000"/>
          <w:sz w:val="28"/>
          <w:szCs w:val="28"/>
          <w:lang w:eastAsia="uk-UA"/>
        </w:rPr>
        <w:t>3</w:t>
      </w:r>
    </w:p>
    <w:p w14:paraId="455BF93E" w14:textId="4034B136" w:rsidR="006D1C81" w:rsidRPr="006D1C81" w:rsidRDefault="006D1C81" w:rsidP="00E83A38">
      <w:pPr>
        <w:spacing w:after="0" w:line="240" w:lineRule="auto"/>
        <w:jc w:val="center"/>
        <w:rPr>
          <w:rFonts w:ascii="Times New Roman" w:eastAsia="Times New Roman" w:hAnsi="Times New Roman" w:cs="Times New Roman"/>
          <w:sz w:val="28"/>
          <w:szCs w:val="28"/>
          <w:lang w:eastAsia="uk-UA"/>
        </w:rPr>
      </w:pPr>
      <w:r w:rsidRPr="006D1C81">
        <w:rPr>
          <w:rFonts w:ascii="Times New Roman" w:eastAsia="Times New Roman" w:hAnsi="Times New Roman" w:cs="Times New Roman"/>
          <w:b/>
          <w:bCs/>
          <w:color w:val="000000"/>
          <w:sz w:val="28"/>
          <w:szCs w:val="28"/>
          <w:lang w:eastAsia="uk-UA"/>
        </w:rPr>
        <w:t xml:space="preserve"> Чернівецької міської ради у 202</w:t>
      </w:r>
      <w:r w:rsidR="00E83A38">
        <w:rPr>
          <w:rFonts w:ascii="Times New Roman" w:eastAsia="Times New Roman" w:hAnsi="Times New Roman" w:cs="Times New Roman"/>
          <w:b/>
          <w:bCs/>
          <w:color w:val="000000"/>
          <w:sz w:val="28"/>
          <w:szCs w:val="28"/>
          <w:lang w:eastAsia="uk-UA"/>
        </w:rPr>
        <w:t>4</w:t>
      </w:r>
      <w:r w:rsidRPr="006D1C81">
        <w:rPr>
          <w:rFonts w:ascii="Times New Roman" w:eastAsia="Times New Roman" w:hAnsi="Times New Roman" w:cs="Times New Roman"/>
          <w:b/>
          <w:bCs/>
          <w:color w:val="000000"/>
          <w:sz w:val="28"/>
          <w:szCs w:val="28"/>
          <w:lang w:eastAsia="uk-UA"/>
        </w:rPr>
        <w:t xml:space="preserve"> році»</w:t>
      </w:r>
    </w:p>
    <w:p w14:paraId="7475A067" w14:textId="77777777" w:rsidR="006D1C81" w:rsidRPr="006D1C81" w:rsidRDefault="006D1C81" w:rsidP="00713072">
      <w:pPr>
        <w:spacing w:after="0" w:line="240" w:lineRule="auto"/>
        <w:ind w:hanging="567"/>
        <w:rPr>
          <w:rFonts w:ascii="Times New Roman" w:eastAsia="Times New Roman" w:hAnsi="Times New Roman" w:cs="Times New Roman"/>
          <w:sz w:val="28"/>
          <w:szCs w:val="28"/>
          <w:lang w:eastAsia="uk-UA"/>
        </w:rPr>
      </w:pPr>
      <w:r w:rsidRPr="006D1C81">
        <w:rPr>
          <w:rFonts w:ascii="Times New Roman" w:eastAsia="Times New Roman" w:hAnsi="Times New Roman" w:cs="Times New Roman"/>
          <w:b/>
          <w:bCs/>
          <w:color w:val="000000"/>
          <w:sz w:val="28"/>
          <w:szCs w:val="28"/>
          <w:lang w:eastAsia="uk-UA"/>
        </w:rPr>
        <w:t>• Загальні положення</w:t>
      </w:r>
    </w:p>
    <w:p w14:paraId="5F978A4C" w14:textId="042D5EBE" w:rsidR="006D1C81" w:rsidRPr="00B364D0" w:rsidRDefault="006D1C81" w:rsidP="00B364D0">
      <w:pPr>
        <w:pStyle w:val="a3"/>
        <w:numPr>
          <w:ilvl w:val="0"/>
          <w:numId w:val="16"/>
        </w:numPr>
        <w:spacing w:after="0" w:line="240" w:lineRule="auto"/>
        <w:ind w:left="284" w:hanging="284"/>
        <w:rPr>
          <w:rFonts w:ascii="Times New Roman" w:eastAsia="Times New Roman" w:hAnsi="Times New Roman" w:cs="Times New Roman"/>
          <w:color w:val="000000"/>
          <w:sz w:val="28"/>
          <w:szCs w:val="28"/>
          <w:lang w:eastAsia="uk-UA"/>
        </w:rPr>
      </w:pPr>
      <w:r w:rsidRPr="00B364D0">
        <w:rPr>
          <w:rFonts w:ascii="Times New Roman" w:eastAsia="Times New Roman" w:hAnsi="Times New Roman" w:cs="Times New Roman"/>
          <w:color w:val="000000"/>
          <w:sz w:val="28"/>
          <w:szCs w:val="28"/>
          <w:lang w:eastAsia="uk-UA"/>
        </w:rPr>
        <w:t xml:space="preserve">Це Положення розроблено згідно вимог </w:t>
      </w:r>
      <w:proofErr w:type="spellStart"/>
      <w:r w:rsidRPr="00B364D0">
        <w:rPr>
          <w:rFonts w:ascii="Times New Roman" w:eastAsia="Times New Roman" w:hAnsi="Times New Roman" w:cs="Times New Roman"/>
          <w:color w:val="000000"/>
          <w:sz w:val="28"/>
          <w:szCs w:val="28"/>
          <w:lang w:eastAsia="uk-UA"/>
        </w:rPr>
        <w:t>Закон</w:t>
      </w:r>
      <w:r w:rsidR="00E83A38" w:rsidRPr="00B364D0">
        <w:rPr>
          <w:rFonts w:ascii="Times New Roman" w:eastAsia="Times New Roman" w:hAnsi="Times New Roman" w:cs="Times New Roman"/>
          <w:color w:val="000000"/>
          <w:sz w:val="28"/>
          <w:szCs w:val="28"/>
          <w:lang w:eastAsia="uk-UA"/>
        </w:rPr>
        <w:t>у</w:t>
      </w:r>
      <w:r w:rsidRPr="00B364D0">
        <w:rPr>
          <w:rFonts w:ascii="Times New Roman" w:eastAsia="Times New Roman" w:hAnsi="Times New Roman" w:cs="Times New Roman"/>
          <w:color w:val="000000"/>
          <w:sz w:val="28"/>
          <w:szCs w:val="28"/>
          <w:lang w:eastAsia="uk-UA"/>
        </w:rPr>
        <w:t>України</w:t>
      </w:r>
      <w:proofErr w:type="spellEnd"/>
      <w:r w:rsidRPr="00B364D0">
        <w:rPr>
          <w:rFonts w:ascii="Times New Roman" w:eastAsia="Times New Roman" w:hAnsi="Times New Roman" w:cs="Times New Roman"/>
          <w:color w:val="000000"/>
          <w:sz w:val="28"/>
          <w:szCs w:val="28"/>
          <w:lang w:eastAsia="uk-UA"/>
        </w:rPr>
        <w:t xml:space="preserve"> «Про освіт». Порядку підвищення кваліфікації педагогічних та науково-педагогічних працівників; затвердженого Постановою Кабінет</w:t>
      </w:r>
      <w:r w:rsidR="00E83A38" w:rsidRPr="00B364D0">
        <w:rPr>
          <w:rFonts w:ascii="Times New Roman" w:eastAsia="Times New Roman" w:hAnsi="Times New Roman" w:cs="Times New Roman"/>
          <w:color w:val="000000"/>
          <w:sz w:val="28"/>
          <w:szCs w:val="28"/>
          <w:lang w:eastAsia="uk-UA"/>
        </w:rPr>
        <w:t>у</w:t>
      </w:r>
      <w:r w:rsidRPr="00B364D0">
        <w:rPr>
          <w:rFonts w:ascii="Times New Roman" w:eastAsia="Times New Roman" w:hAnsi="Times New Roman" w:cs="Times New Roman"/>
          <w:color w:val="000000"/>
          <w:sz w:val="28"/>
          <w:szCs w:val="28"/>
          <w:lang w:eastAsia="uk-UA"/>
        </w:rPr>
        <w:t xml:space="preserve"> Міністрів України від 21.08.2019 року </w:t>
      </w:r>
      <w:r w:rsidRPr="00B364D0">
        <w:rPr>
          <w:rFonts w:ascii="Times New Roman" w:eastAsia="Times New Roman" w:hAnsi="Times New Roman" w:cs="Times New Roman"/>
          <w:color w:val="000000"/>
          <w:sz w:val="28"/>
          <w:szCs w:val="28"/>
        </w:rPr>
        <w:t xml:space="preserve"> </w:t>
      </w:r>
      <w:r w:rsidRPr="00B364D0">
        <w:rPr>
          <w:rFonts w:ascii="Times New Roman" w:eastAsia="Times New Roman" w:hAnsi="Times New Roman" w:cs="Times New Roman"/>
          <w:color w:val="000000"/>
          <w:sz w:val="28"/>
          <w:szCs w:val="28"/>
          <w:lang w:eastAsia="uk-UA"/>
        </w:rPr>
        <w:t>«Деякі питання підвищення кваліфікації педагогічних та науково-педагогічних працівників».</w:t>
      </w:r>
    </w:p>
    <w:p w14:paraId="53A1819D" w14:textId="77777777" w:rsidR="006D1C81" w:rsidRPr="00B364D0" w:rsidRDefault="006D1C81" w:rsidP="00B364D0">
      <w:pPr>
        <w:pStyle w:val="a3"/>
        <w:numPr>
          <w:ilvl w:val="0"/>
          <w:numId w:val="16"/>
        </w:numPr>
        <w:spacing w:after="0" w:line="240" w:lineRule="auto"/>
        <w:ind w:left="284" w:hanging="284"/>
        <w:rPr>
          <w:rFonts w:ascii="Times New Roman" w:eastAsia="Times New Roman" w:hAnsi="Times New Roman" w:cs="Times New Roman"/>
          <w:color w:val="000000"/>
          <w:sz w:val="28"/>
          <w:szCs w:val="28"/>
          <w:lang w:eastAsia="uk-UA"/>
        </w:rPr>
      </w:pPr>
      <w:r w:rsidRPr="00B364D0">
        <w:rPr>
          <w:rFonts w:ascii="Times New Roman" w:eastAsia="Times New Roman" w:hAnsi="Times New Roman" w:cs="Times New Roman"/>
          <w:color w:val="000000"/>
          <w:sz w:val="28"/>
          <w:szCs w:val="28"/>
          <w:lang w:eastAsia="uk-UA"/>
        </w:rPr>
        <w:t>Підвищення кваліфікації - це система заходів, спрямованих на професійний розвиток педагогічних працівників відповідно до державної політики у галузі освіти та забезпечення якості освіти</w:t>
      </w:r>
    </w:p>
    <w:p w14:paraId="75F65579" w14:textId="5A3B3938" w:rsidR="006D1C81" w:rsidRPr="00B364D0" w:rsidRDefault="006D1C81" w:rsidP="00B364D0">
      <w:pPr>
        <w:pStyle w:val="a3"/>
        <w:numPr>
          <w:ilvl w:val="0"/>
          <w:numId w:val="16"/>
        </w:numPr>
        <w:spacing w:after="0" w:line="240" w:lineRule="auto"/>
        <w:ind w:left="284" w:hanging="284"/>
        <w:rPr>
          <w:rFonts w:ascii="Times New Roman" w:eastAsia="Times New Roman" w:hAnsi="Times New Roman" w:cs="Times New Roman"/>
          <w:color w:val="000000"/>
          <w:sz w:val="28"/>
          <w:szCs w:val="28"/>
          <w:lang w:eastAsia="uk-UA"/>
        </w:rPr>
      </w:pPr>
      <w:r w:rsidRPr="00B364D0">
        <w:rPr>
          <w:rFonts w:ascii="Times New Roman" w:eastAsia="Times New Roman" w:hAnsi="Times New Roman" w:cs="Times New Roman"/>
          <w:color w:val="000000"/>
          <w:sz w:val="28"/>
          <w:szCs w:val="28"/>
          <w:lang w:eastAsia="uk-UA"/>
        </w:rPr>
        <w:t xml:space="preserve">Метою підвищення кваліфікації </w:t>
      </w:r>
      <w:r w:rsidR="00E83A38" w:rsidRPr="00B364D0">
        <w:rPr>
          <w:rFonts w:ascii="Times New Roman" w:eastAsia="Times New Roman" w:hAnsi="Times New Roman" w:cs="Times New Roman"/>
          <w:color w:val="000000"/>
          <w:sz w:val="28"/>
          <w:szCs w:val="28"/>
          <w:lang w:eastAsia="uk-UA"/>
        </w:rPr>
        <w:t>є</w:t>
      </w:r>
      <w:r w:rsidRPr="00B364D0">
        <w:rPr>
          <w:rFonts w:ascii="Times New Roman" w:eastAsia="Times New Roman" w:hAnsi="Times New Roman" w:cs="Times New Roman"/>
          <w:color w:val="000000"/>
          <w:sz w:val="28"/>
          <w:szCs w:val="28"/>
          <w:lang w:eastAsia="uk-UA"/>
        </w:rPr>
        <w:t>:</w:t>
      </w:r>
    </w:p>
    <w:p w14:paraId="063A0350" w14:textId="7ED27C76" w:rsidR="006D1C81" w:rsidRPr="001D4008" w:rsidRDefault="006D1C81" w:rsidP="001D4008">
      <w:pPr>
        <w:pStyle w:val="a3"/>
        <w:numPr>
          <w:ilvl w:val="0"/>
          <w:numId w:val="5"/>
        </w:numPr>
        <w:spacing w:after="0" w:line="240" w:lineRule="auto"/>
        <w:rPr>
          <w:rFonts w:ascii="Times New Roman" w:eastAsia="Times New Roman" w:hAnsi="Times New Roman" w:cs="Times New Roman"/>
          <w:color w:val="000000"/>
          <w:sz w:val="28"/>
          <w:szCs w:val="28"/>
          <w:lang w:eastAsia="uk-UA"/>
        </w:rPr>
      </w:pPr>
      <w:r w:rsidRPr="001D4008">
        <w:rPr>
          <w:rFonts w:ascii="Times New Roman" w:eastAsia="Times New Roman" w:hAnsi="Times New Roman" w:cs="Times New Roman"/>
          <w:color w:val="000000"/>
          <w:sz w:val="28"/>
          <w:szCs w:val="28"/>
          <w:lang w:eastAsia="uk-UA"/>
        </w:rPr>
        <w:t xml:space="preserve">удосконалення раніше набутих та або набуття нових </w:t>
      </w:r>
      <w:proofErr w:type="spellStart"/>
      <w:r w:rsidRPr="001D4008">
        <w:rPr>
          <w:rFonts w:ascii="Times New Roman" w:eastAsia="Times New Roman" w:hAnsi="Times New Roman" w:cs="Times New Roman"/>
          <w:color w:val="000000"/>
          <w:sz w:val="28"/>
          <w:szCs w:val="28"/>
          <w:lang w:eastAsia="uk-UA"/>
        </w:rPr>
        <w:t>компете</w:t>
      </w:r>
      <w:r w:rsidR="00DD700B">
        <w:rPr>
          <w:rFonts w:ascii="Times New Roman" w:eastAsia="Times New Roman" w:hAnsi="Times New Roman" w:cs="Times New Roman"/>
          <w:color w:val="000000"/>
          <w:sz w:val="28"/>
          <w:szCs w:val="28"/>
          <w:lang w:eastAsia="uk-UA"/>
        </w:rPr>
        <w:t>н</w:t>
      </w:r>
      <w:r w:rsidRPr="001D4008">
        <w:rPr>
          <w:rFonts w:ascii="Times New Roman" w:eastAsia="Times New Roman" w:hAnsi="Times New Roman" w:cs="Times New Roman"/>
          <w:color w:val="000000"/>
          <w:sz w:val="28"/>
          <w:szCs w:val="28"/>
          <w:lang w:eastAsia="uk-UA"/>
        </w:rPr>
        <w:t>тностей</w:t>
      </w:r>
      <w:proofErr w:type="spellEnd"/>
      <w:r w:rsidRPr="001D4008">
        <w:rPr>
          <w:rFonts w:ascii="Times New Roman" w:eastAsia="Times New Roman" w:hAnsi="Times New Roman" w:cs="Times New Roman"/>
          <w:color w:val="000000"/>
          <w:sz w:val="28"/>
          <w:szCs w:val="28"/>
          <w:lang w:eastAsia="uk-UA"/>
        </w:rPr>
        <w:t xml:space="preserve"> у межах професійної діяльності або галузі знань з урахуванням вимог відповідного професійного стандарт (у разі його наявності);</w:t>
      </w:r>
    </w:p>
    <w:p w14:paraId="7A9DCD61" w14:textId="77777777" w:rsidR="006D1C81" w:rsidRPr="001D4008" w:rsidRDefault="006D1C81" w:rsidP="001D4008">
      <w:pPr>
        <w:pStyle w:val="a3"/>
        <w:numPr>
          <w:ilvl w:val="0"/>
          <w:numId w:val="5"/>
        </w:numPr>
        <w:spacing w:after="0" w:line="240" w:lineRule="auto"/>
        <w:rPr>
          <w:rFonts w:ascii="Times New Roman" w:eastAsia="Times New Roman" w:hAnsi="Times New Roman" w:cs="Times New Roman"/>
          <w:color w:val="000000"/>
          <w:sz w:val="28"/>
          <w:szCs w:val="28"/>
          <w:lang w:eastAsia="uk-UA"/>
        </w:rPr>
      </w:pPr>
      <w:r w:rsidRPr="001D4008">
        <w:rPr>
          <w:rFonts w:ascii="Times New Roman" w:eastAsia="Times New Roman" w:hAnsi="Times New Roman" w:cs="Times New Roman"/>
          <w:color w:val="000000"/>
          <w:sz w:val="28"/>
          <w:szCs w:val="28"/>
          <w:lang w:eastAsia="uk-UA"/>
        </w:rPr>
        <w:t>набуття особою досвід}- виконання додаткових завдань та обов'язків у межах спеціальності та або професії, та або займаної посади;</w:t>
      </w:r>
    </w:p>
    <w:p w14:paraId="12DD00B8" w14:textId="77777777" w:rsidR="006D1C81" w:rsidRPr="001D4008" w:rsidRDefault="006D1C81" w:rsidP="001D4008">
      <w:pPr>
        <w:pStyle w:val="a3"/>
        <w:numPr>
          <w:ilvl w:val="0"/>
          <w:numId w:val="5"/>
        </w:numPr>
        <w:spacing w:after="0" w:line="240" w:lineRule="auto"/>
        <w:rPr>
          <w:rFonts w:ascii="Times New Roman" w:eastAsia="Times New Roman" w:hAnsi="Times New Roman" w:cs="Times New Roman"/>
          <w:color w:val="000000"/>
          <w:sz w:val="28"/>
          <w:szCs w:val="28"/>
          <w:lang w:eastAsia="uk-UA"/>
        </w:rPr>
      </w:pPr>
      <w:r w:rsidRPr="001D4008">
        <w:rPr>
          <w:rFonts w:ascii="Times New Roman" w:eastAsia="Times New Roman" w:hAnsi="Times New Roman" w:cs="Times New Roman"/>
          <w:color w:val="000000"/>
          <w:sz w:val="28"/>
          <w:szCs w:val="28"/>
          <w:lang w:eastAsia="uk-UA"/>
        </w:rPr>
        <w:t xml:space="preserve">формування та розвитку цифрової управлінської, комунікаційної, медійної. інклюзивної; мовленнєвої </w:t>
      </w:r>
      <w:proofErr w:type="spellStart"/>
      <w:r w:rsidRPr="001D4008">
        <w:rPr>
          <w:rFonts w:ascii="Times New Roman" w:eastAsia="Times New Roman" w:hAnsi="Times New Roman" w:cs="Times New Roman"/>
          <w:color w:val="000000"/>
          <w:sz w:val="28"/>
          <w:szCs w:val="28"/>
          <w:lang w:eastAsia="uk-UA"/>
        </w:rPr>
        <w:t>компетентностей</w:t>
      </w:r>
      <w:proofErr w:type="spellEnd"/>
      <w:r w:rsidRPr="001D4008">
        <w:rPr>
          <w:rFonts w:ascii="Times New Roman" w:eastAsia="Times New Roman" w:hAnsi="Times New Roman" w:cs="Times New Roman"/>
          <w:color w:val="000000"/>
          <w:sz w:val="28"/>
          <w:szCs w:val="28"/>
          <w:lang w:eastAsia="uk-UA"/>
        </w:rPr>
        <w:t xml:space="preserve"> тощо.</w:t>
      </w:r>
    </w:p>
    <w:p w14:paraId="43715DB2" w14:textId="77777777" w:rsidR="006D1C81" w:rsidRPr="00B364D0" w:rsidRDefault="006D1C81" w:rsidP="00B364D0">
      <w:pPr>
        <w:pStyle w:val="a3"/>
        <w:numPr>
          <w:ilvl w:val="0"/>
          <w:numId w:val="17"/>
        </w:numPr>
        <w:spacing w:after="0" w:line="240" w:lineRule="auto"/>
        <w:ind w:left="284" w:hanging="284"/>
        <w:rPr>
          <w:rFonts w:ascii="Times New Roman" w:eastAsia="Times New Roman" w:hAnsi="Times New Roman" w:cs="Times New Roman"/>
          <w:color w:val="000000"/>
          <w:sz w:val="28"/>
          <w:szCs w:val="28"/>
          <w:lang w:eastAsia="uk-UA"/>
        </w:rPr>
      </w:pPr>
      <w:r w:rsidRPr="00B364D0">
        <w:rPr>
          <w:rFonts w:ascii="Times New Roman" w:eastAsia="Times New Roman" w:hAnsi="Times New Roman" w:cs="Times New Roman"/>
          <w:color w:val="000000"/>
          <w:sz w:val="28"/>
          <w:szCs w:val="28"/>
          <w:lang w:eastAsia="uk-UA"/>
        </w:rPr>
        <w:t>Підвищення кваліфікації є необхідною умовою атестації педагогічного працівника.</w:t>
      </w:r>
    </w:p>
    <w:p w14:paraId="6F24611C" w14:textId="77777777" w:rsidR="006D1C81" w:rsidRPr="00B364D0" w:rsidRDefault="006D1C81" w:rsidP="00B364D0">
      <w:pPr>
        <w:pStyle w:val="a3"/>
        <w:numPr>
          <w:ilvl w:val="0"/>
          <w:numId w:val="17"/>
        </w:numPr>
        <w:spacing w:after="0" w:line="240" w:lineRule="auto"/>
        <w:ind w:left="284" w:hanging="284"/>
        <w:rPr>
          <w:rFonts w:ascii="Times New Roman" w:eastAsia="Times New Roman" w:hAnsi="Times New Roman" w:cs="Times New Roman"/>
          <w:color w:val="000000"/>
          <w:sz w:val="28"/>
          <w:szCs w:val="28"/>
          <w:lang w:eastAsia="uk-UA"/>
        </w:rPr>
      </w:pPr>
      <w:r w:rsidRPr="00B364D0">
        <w:rPr>
          <w:rFonts w:ascii="Times New Roman" w:eastAsia="Times New Roman" w:hAnsi="Times New Roman" w:cs="Times New Roman"/>
          <w:color w:val="000000"/>
          <w:sz w:val="28"/>
          <w:szCs w:val="28"/>
          <w:lang w:eastAsia="uk-UA"/>
        </w:rPr>
        <w:t>Педагогічні працівники зобов'язані постійно підвищувати свою кваліфікацію.</w:t>
      </w:r>
    </w:p>
    <w:p w14:paraId="61AE5B24" w14:textId="77777777" w:rsidR="006D1C81" w:rsidRPr="00B364D0" w:rsidRDefault="006D1C81" w:rsidP="00B364D0">
      <w:pPr>
        <w:pStyle w:val="a3"/>
        <w:numPr>
          <w:ilvl w:val="0"/>
          <w:numId w:val="17"/>
        </w:numPr>
        <w:spacing w:after="0" w:line="240" w:lineRule="auto"/>
        <w:ind w:left="284" w:hanging="284"/>
        <w:rPr>
          <w:rFonts w:ascii="Times New Roman" w:eastAsia="Times New Roman" w:hAnsi="Times New Roman" w:cs="Times New Roman"/>
          <w:color w:val="000000"/>
          <w:sz w:val="28"/>
          <w:szCs w:val="28"/>
          <w:lang w:eastAsia="uk-UA"/>
        </w:rPr>
      </w:pPr>
      <w:r w:rsidRPr="00B364D0">
        <w:rPr>
          <w:rFonts w:ascii="Times New Roman" w:eastAsia="Times New Roman" w:hAnsi="Times New Roman" w:cs="Times New Roman"/>
          <w:color w:val="000000"/>
          <w:sz w:val="28"/>
          <w:szCs w:val="28"/>
          <w:lang w:eastAsia="uk-UA"/>
        </w:rPr>
        <w:t>Педагогічні працівники можуть підвищувати кваліфікацію в Україні та за кордоном (крім держави; що визнана Верховною Радою України державою-агресором чи державою- окупантом)</w:t>
      </w:r>
    </w:p>
    <w:p w14:paraId="78EB6A89" w14:textId="77777777" w:rsidR="006D1C81" w:rsidRPr="00B364D0" w:rsidRDefault="006D1C81" w:rsidP="00B364D0">
      <w:pPr>
        <w:pStyle w:val="a3"/>
        <w:numPr>
          <w:ilvl w:val="0"/>
          <w:numId w:val="17"/>
        </w:numPr>
        <w:spacing w:after="0" w:line="240" w:lineRule="auto"/>
        <w:ind w:left="284" w:hanging="284"/>
        <w:rPr>
          <w:rFonts w:ascii="Times New Roman" w:eastAsia="Times New Roman" w:hAnsi="Times New Roman" w:cs="Times New Roman"/>
          <w:color w:val="000000"/>
          <w:sz w:val="28"/>
          <w:szCs w:val="28"/>
          <w:lang w:eastAsia="uk-UA"/>
        </w:rPr>
      </w:pPr>
      <w:r w:rsidRPr="00B364D0">
        <w:rPr>
          <w:rFonts w:ascii="Times New Roman" w:eastAsia="Times New Roman" w:hAnsi="Times New Roman" w:cs="Times New Roman"/>
          <w:color w:val="000000"/>
          <w:sz w:val="28"/>
          <w:szCs w:val="28"/>
          <w:lang w:eastAsia="uk-UA"/>
        </w:rPr>
        <w:t>Це Положення визначає Порядок та процедуру визнання результатів підвищення кваліфікації педагогічних працівників.</w:t>
      </w:r>
    </w:p>
    <w:p w14:paraId="7A6310A3" w14:textId="77777777" w:rsidR="006D1C81" w:rsidRPr="006D1C81" w:rsidRDefault="006D1C81" w:rsidP="00713072">
      <w:pPr>
        <w:spacing w:after="0" w:line="240" w:lineRule="auto"/>
        <w:ind w:hanging="426"/>
        <w:rPr>
          <w:rFonts w:ascii="Times New Roman" w:eastAsia="Times New Roman" w:hAnsi="Times New Roman" w:cs="Times New Roman"/>
          <w:sz w:val="28"/>
          <w:szCs w:val="28"/>
          <w:lang w:eastAsia="uk-UA"/>
        </w:rPr>
      </w:pPr>
      <w:r w:rsidRPr="006D1C81">
        <w:rPr>
          <w:rFonts w:ascii="Times New Roman" w:eastAsia="Times New Roman" w:hAnsi="Times New Roman" w:cs="Times New Roman"/>
          <w:b/>
          <w:bCs/>
          <w:color w:val="000000"/>
          <w:sz w:val="28"/>
          <w:szCs w:val="28"/>
          <w:lang w:eastAsia="uk-UA"/>
        </w:rPr>
        <w:t>• Нормативно-правова база</w:t>
      </w:r>
    </w:p>
    <w:p w14:paraId="45823B9E" w14:textId="34BF402D" w:rsidR="006D1C81" w:rsidRPr="001D4008" w:rsidRDefault="006D1C81" w:rsidP="001D4008">
      <w:pPr>
        <w:pStyle w:val="a3"/>
        <w:numPr>
          <w:ilvl w:val="0"/>
          <w:numId w:val="4"/>
        </w:numPr>
        <w:spacing w:after="0" w:line="240" w:lineRule="auto"/>
        <w:rPr>
          <w:rFonts w:ascii="Times New Roman" w:eastAsia="Times New Roman" w:hAnsi="Times New Roman" w:cs="Times New Roman"/>
          <w:sz w:val="28"/>
          <w:szCs w:val="28"/>
          <w:lang w:eastAsia="uk-UA"/>
        </w:rPr>
      </w:pPr>
      <w:r w:rsidRPr="001D4008">
        <w:rPr>
          <w:rFonts w:ascii="Times New Roman" w:eastAsia="Times New Roman" w:hAnsi="Times New Roman" w:cs="Times New Roman"/>
          <w:color w:val="000000"/>
          <w:sz w:val="28"/>
          <w:szCs w:val="28"/>
          <w:lang w:eastAsia="uk-UA"/>
        </w:rPr>
        <w:t>Закон України «Про освіт</w:t>
      </w:r>
      <w:r w:rsidR="001D4008" w:rsidRPr="001D4008">
        <w:rPr>
          <w:rFonts w:ascii="Times New Roman" w:eastAsia="Times New Roman" w:hAnsi="Times New Roman" w:cs="Times New Roman"/>
          <w:color w:val="000000"/>
          <w:sz w:val="28"/>
          <w:szCs w:val="28"/>
          <w:lang w:eastAsia="uk-UA"/>
        </w:rPr>
        <w:t>у</w:t>
      </w:r>
      <w:r w:rsidRPr="001D4008">
        <w:rPr>
          <w:rFonts w:ascii="Times New Roman" w:eastAsia="Times New Roman" w:hAnsi="Times New Roman" w:cs="Times New Roman"/>
          <w:color w:val="000000"/>
          <w:sz w:val="28"/>
          <w:szCs w:val="28"/>
          <w:lang w:eastAsia="uk-UA"/>
        </w:rPr>
        <w:t>'»;</w:t>
      </w:r>
    </w:p>
    <w:p w14:paraId="23ACB762" w14:textId="09BA4460" w:rsidR="006D1C81" w:rsidRPr="001D4008" w:rsidRDefault="006D1C81" w:rsidP="006D1C81">
      <w:pPr>
        <w:pStyle w:val="a3"/>
        <w:numPr>
          <w:ilvl w:val="0"/>
          <w:numId w:val="4"/>
        </w:numPr>
        <w:spacing w:after="0" w:line="240" w:lineRule="auto"/>
        <w:rPr>
          <w:rFonts w:ascii="Times New Roman" w:eastAsia="Times New Roman" w:hAnsi="Times New Roman" w:cs="Times New Roman"/>
          <w:sz w:val="28"/>
          <w:szCs w:val="28"/>
          <w:lang w:eastAsia="uk-UA"/>
        </w:rPr>
      </w:pPr>
      <w:r w:rsidRPr="001D4008">
        <w:rPr>
          <w:rFonts w:ascii="Times New Roman" w:eastAsia="Times New Roman" w:hAnsi="Times New Roman" w:cs="Times New Roman"/>
          <w:color w:val="000000"/>
          <w:sz w:val="28"/>
          <w:szCs w:val="28"/>
          <w:lang w:eastAsia="uk-UA"/>
        </w:rPr>
        <w:t>Порядок підвищення кваліфікації педагогічних та науково-педагогічних</w:t>
      </w:r>
      <w:r w:rsidR="001D4008">
        <w:rPr>
          <w:rFonts w:ascii="Times New Roman" w:eastAsia="Times New Roman" w:hAnsi="Times New Roman" w:cs="Times New Roman"/>
          <w:color w:val="000000"/>
          <w:sz w:val="28"/>
          <w:szCs w:val="28"/>
          <w:lang w:eastAsia="uk-UA"/>
        </w:rPr>
        <w:t xml:space="preserve"> </w:t>
      </w:r>
      <w:r w:rsidRPr="001D4008">
        <w:rPr>
          <w:rFonts w:ascii="Times New Roman" w:eastAsia="Times New Roman" w:hAnsi="Times New Roman" w:cs="Times New Roman"/>
          <w:color w:val="000000"/>
          <w:sz w:val="28"/>
          <w:szCs w:val="28"/>
          <w:lang w:eastAsia="uk-UA"/>
        </w:rPr>
        <w:t>працівників; затвердженого Постановою Кабінету Міністрів України від 21.08.2019 рою,- №800 «Деякі питання підвищення кваліфікації педагогічних та науково-педагогічних працівників»;</w:t>
      </w:r>
    </w:p>
    <w:p w14:paraId="3403EBB7" w14:textId="7C7C2A82" w:rsidR="006D1C81" w:rsidRPr="001D4008" w:rsidRDefault="006D1C81" w:rsidP="001D4008">
      <w:pPr>
        <w:pStyle w:val="a3"/>
        <w:numPr>
          <w:ilvl w:val="0"/>
          <w:numId w:val="4"/>
        </w:numPr>
        <w:spacing w:after="0" w:line="240" w:lineRule="auto"/>
        <w:rPr>
          <w:rFonts w:ascii="Times New Roman" w:eastAsia="Times New Roman" w:hAnsi="Times New Roman" w:cs="Times New Roman"/>
          <w:sz w:val="28"/>
          <w:szCs w:val="28"/>
          <w:lang w:eastAsia="uk-UA"/>
        </w:rPr>
      </w:pPr>
      <w:r w:rsidRPr="001D4008">
        <w:rPr>
          <w:rFonts w:ascii="Times New Roman" w:eastAsia="Times New Roman" w:hAnsi="Times New Roman" w:cs="Times New Roman"/>
          <w:color w:val="000000"/>
          <w:sz w:val="28"/>
          <w:szCs w:val="28"/>
          <w:lang w:eastAsia="uk-UA"/>
        </w:rPr>
        <w:t>Професійний стандарт «Вчитель початкових класів закладу загальної середньої освіти», затверджений Наказом Міністерства соціальної політики України від 10.08.2018 року .№1143;</w:t>
      </w:r>
    </w:p>
    <w:p w14:paraId="15769F67" w14:textId="41B2774B" w:rsidR="006D1C81" w:rsidRPr="00A756ED" w:rsidRDefault="006D1C81" w:rsidP="00A756ED">
      <w:pPr>
        <w:pStyle w:val="a3"/>
        <w:numPr>
          <w:ilvl w:val="0"/>
          <w:numId w:val="4"/>
        </w:numPr>
        <w:spacing w:after="0" w:line="240" w:lineRule="auto"/>
        <w:rPr>
          <w:rFonts w:ascii="Times New Roman" w:eastAsia="Times New Roman" w:hAnsi="Times New Roman" w:cs="Times New Roman"/>
          <w:sz w:val="28"/>
          <w:szCs w:val="28"/>
          <w:lang w:eastAsia="uk-UA"/>
        </w:rPr>
      </w:pPr>
      <w:r w:rsidRPr="00A756ED">
        <w:rPr>
          <w:rFonts w:ascii="Times New Roman" w:eastAsia="Times New Roman" w:hAnsi="Times New Roman" w:cs="Times New Roman"/>
          <w:color w:val="000000"/>
          <w:sz w:val="28"/>
          <w:szCs w:val="28"/>
          <w:lang w:eastAsia="uk-UA"/>
        </w:rPr>
        <w:t>Положення про атестацію педагогічних працівників; затверджене Наказом Міністерства освіти і науки України 06.10.2010 №930;</w:t>
      </w:r>
    </w:p>
    <w:p w14:paraId="02CDF6AF" w14:textId="6F461117" w:rsidR="006D1C81" w:rsidRPr="00A756ED" w:rsidRDefault="006D1C81" w:rsidP="00A756ED">
      <w:pPr>
        <w:pStyle w:val="a3"/>
        <w:numPr>
          <w:ilvl w:val="0"/>
          <w:numId w:val="4"/>
        </w:numPr>
        <w:spacing w:after="0" w:line="240" w:lineRule="auto"/>
        <w:rPr>
          <w:rFonts w:ascii="Times New Roman" w:eastAsia="Times New Roman" w:hAnsi="Times New Roman" w:cs="Times New Roman"/>
          <w:sz w:val="28"/>
          <w:szCs w:val="28"/>
          <w:lang w:eastAsia="uk-UA"/>
        </w:rPr>
      </w:pPr>
      <w:r w:rsidRPr="00A756ED">
        <w:rPr>
          <w:rFonts w:ascii="Times New Roman" w:eastAsia="Times New Roman" w:hAnsi="Times New Roman" w:cs="Times New Roman"/>
          <w:color w:val="000000"/>
          <w:sz w:val="28"/>
          <w:szCs w:val="28"/>
          <w:lang w:eastAsia="uk-UA"/>
        </w:rPr>
        <w:t xml:space="preserve">Положення про сертифікацію педагогічних працівників; затверджене постановою Кабінету Міністрів України від 27 грудня 2018 року №1190 (в </w:t>
      </w:r>
      <w:r w:rsidRPr="00A756ED">
        <w:rPr>
          <w:rFonts w:ascii="Times New Roman" w:eastAsia="Times New Roman" w:hAnsi="Times New Roman" w:cs="Times New Roman"/>
          <w:color w:val="000000"/>
          <w:sz w:val="28"/>
          <w:szCs w:val="28"/>
          <w:lang w:eastAsia="uk-UA"/>
        </w:rPr>
        <w:lastRenderedPageBreak/>
        <w:t>редакції постанови Кабінету Міністрів України від 24 грудня 2019 року №1094);</w:t>
      </w:r>
    </w:p>
    <w:p w14:paraId="327D36E5" w14:textId="3901F8C6" w:rsidR="006D1C81" w:rsidRPr="00A756ED" w:rsidRDefault="006D1C81" w:rsidP="00A756ED">
      <w:pPr>
        <w:pStyle w:val="a3"/>
        <w:numPr>
          <w:ilvl w:val="0"/>
          <w:numId w:val="4"/>
        </w:numPr>
        <w:spacing w:after="0" w:line="240" w:lineRule="auto"/>
        <w:rPr>
          <w:rFonts w:ascii="Times New Roman" w:eastAsia="Times New Roman" w:hAnsi="Times New Roman" w:cs="Times New Roman"/>
          <w:sz w:val="28"/>
          <w:szCs w:val="28"/>
          <w:lang w:eastAsia="uk-UA"/>
        </w:rPr>
      </w:pPr>
      <w:r w:rsidRPr="00A756ED">
        <w:rPr>
          <w:rFonts w:ascii="Times New Roman" w:eastAsia="Times New Roman" w:hAnsi="Times New Roman" w:cs="Times New Roman"/>
          <w:color w:val="000000"/>
          <w:sz w:val="28"/>
          <w:szCs w:val="28"/>
          <w:lang w:eastAsia="uk-UA"/>
        </w:rPr>
        <w:t>Статут Чернівецької гімназії № 1</w:t>
      </w:r>
      <w:r w:rsidR="00A756ED">
        <w:rPr>
          <w:rFonts w:ascii="Times New Roman" w:eastAsia="Times New Roman" w:hAnsi="Times New Roman" w:cs="Times New Roman"/>
          <w:color w:val="000000"/>
          <w:sz w:val="28"/>
          <w:szCs w:val="28"/>
          <w:lang w:eastAsia="uk-UA"/>
        </w:rPr>
        <w:t>3</w:t>
      </w:r>
    </w:p>
    <w:p w14:paraId="08AFC630" w14:textId="77777777" w:rsidR="006D1C81" w:rsidRPr="006D1C81" w:rsidRDefault="006D1C81" w:rsidP="00713072">
      <w:pPr>
        <w:spacing w:after="0" w:line="240" w:lineRule="auto"/>
        <w:ind w:hanging="567"/>
        <w:rPr>
          <w:rFonts w:ascii="Times New Roman" w:eastAsia="Times New Roman" w:hAnsi="Times New Roman" w:cs="Times New Roman"/>
          <w:sz w:val="28"/>
          <w:szCs w:val="28"/>
          <w:lang w:eastAsia="uk-UA"/>
        </w:rPr>
      </w:pPr>
      <w:r w:rsidRPr="006D1C81">
        <w:rPr>
          <w:rFonts w:ascii="Times New Roman" w:eastAsia="Times New Roman" w:hAnsi="Times New Roman" w:cs="Times New Roman"/>
          <w:b/>
          <w:bCs/>
          <w:color w:val="000000"/>
          <w:sz w:val="28"/>
          <w:szCs w:val="28"/>
          <w:lang w:eastAsia="uk-UA"/>
        </w:rPr>
        <w:t>• Форми підвищення кваліфікації</w:t>
      </w:r>
    </w:p>
    <w:p w14:paraId="5A52E57F" w14:textId="4D4EAACC" w:rsidR="006D1C81" w:rsidRPr="007E0A41" w:rsidRDefault="006D1C81" w:rsidP="007E0A41">
      <w:pPr>
        <w:pStyle w:val="a3"/>
        <w:numPr>
          <w:ilvl w:val="0"/>
          <w:numId w:val="9"/>
        </w:numPr>
        <w:spacing w:after="0" w:line="240" w:lineRule="auto"/>
        <w:ind w:left="709" w:hanging="283"/>
        <w:rPr>
          <w:rFonts w:ascii="Times New Roman" w:eastAsia="Times New Roman" w:hAnsi="Times New Roman" w:cs="Times New Roman"/>
          <w:color w:val="000000"/>
          <w:sz w:val="28"/>
          <w:szCs w:val="28"/>
          <w:lang w:eastAsia="uk-UA"/>
        </w:rPr>
      </w:pPr>
      <w:r w:rsidRPr="007E0A41">
        <w:rPr>
          <w:rFonts w:ascii="Times New Roman" w:eastAsia="Times New Roman" w:hAnsi="Times New Roman" w:cs="Times New Roman"/>
          <w:color w:val="000000"/>
          <w:sz w:val="28"/>
          <w:szCs w:val="28"/>
          <w:lang w:eastAsia="uk-UA"/>
        </w:rPr>
        <w:t>Формами підвищення кваліфікації є інституційна (очна (денна</w:t>
      </w:r>
      <w:r w:rsidRPr="007E0A41">
        <w:rPr>
          <w:rFonts w:ascii="Times New Roman" w:eastAsia="Times New Roman" w:hAnsi="Times New Roman" w:cs="Times New Roman"/>
          <w:color w:val="000000"/>
          <w:sz w:val="28"/>
          <w:szCs w:val="28"/>
          <w:vertAlign w:val="subscript"/>
          <w:lang w:eastAsia="uk-UA"/>
        </w:rPr>
        <w:t>;</w:t>
      </w:r>
      <w:r w:rsidRPr="007E0A41">
        <w:rPr>
          <w:rFonts w:ascii="Times New Roman" w:eastAsia="Times New Roman" w:hAnsi="Times New Roman" w:cs="Times New Roman"/>
          <w:color w:val="000000"/>
          <w:sz w:val="28"/>
          <w:szCs w:val="28"/>
          <w:lang w:eastAsia="uk-UA"/>
        </w:rPr>
        <w:t xml:space="preserve"> вечірня); заочна</w:t>
      </w:r>
      <w:r w:rsidRPr="007E0A41">
        <w:rPr>
          <w:rFonts w:ascii="Times New Roman" w:eastAsia="Times New Roman" w:hAnsi="Times New Roman" w:cs="Times New Roman"/>
          <w:color w:val="000000"/>
          <w:sz w:val="28"/>
          <w:szCs w:val="28"/>
          <w:vertAlign w:val="subscript"/>
          <w:lang w:eastAsia="uk-UA"/>
        </w:rPr>
        <w:t xml:space="preserve">: </w:t>
      </w:r>
      <w:r w:rsidRPr="007E0A41">
        <w:rPr>
          <w:rFonts w:ascii="Times New Roman" w:eastAsia="Times New Roman" w:hAnsi="Times New Roman" w:cs="Times New Roman"/>
          <w:color w:val="000000"/>
          <w:sz w:val="28"/>
          <w:szCs w:val="28"/>
          <w:lang w:eastAsia="uk-UA"/>
        </w:rPr>
        <w:t>дистанційна; мережева), дуальна, на робочому місці, на виробництві тощо.</w:t>
      </w:r>
    </w:p>
    <w:p w14:paraId="393B0C9C" w14:textId="77777777" w:rsidR="006D1C81" w:rsidRPr="007E0A41" w:rsidRDefault="006D1C81" w:rsidP="007E0A41">
      <w:pPr>
        <w:pStyle w:val="a3"/>
        <w:numPr>
          <w:ilvl w:val="0"/>
          <w:numId w:val="9"/>
        </w:numPr>
        <w:spacing w:after="0" w:line="240" w:lineRule="auto"/>
        <w:ind w:left="709" w:hanging="283"/>
        <w:rPr>
          <w:rFonts w:ascii="Times New Roman" w:eastAsia="Times New Roman" w:hAnsi="Times New Roman" w:cs="Times New Roman"/>
          <w:color w:val="000000"/>
          <w:sz w:val="28"/>
          <w:szCs w:val="28"/>
          <w:lang w:eastAsia="uk-UA"/>
        </w:rPr>
      </w:pPr>
      <w:r w:rsidRPr="007E0A41">
        <w:rPr>
          <w:rFonts w:ascii="Times New Roman" w:eastAsia="Times New Roman" w:hAnsi="Times New Roman" w:cs="Times New Roman"/>
          <w:color w:val="000000"/>
          <w:sz w:val="28"/>
          <w:szCs w:val="28"/>
          <w:lang w:eastAsia="uk-UA"/>
        </w:rPr>
        <w:t>Форми підвищення кваліфікації можуть поєднуватись.</w:t>
      </w:r>
    </w:p>
    <w:p w14:paraId="295F7D7D" w14:textId="17A5AC67" w:rsidR="006D1C81" w:rsidRPr="007E0A41" w:rsidRDefault="006D1C81" w:rsidP="00713072">
      <w:pPr>
        <w:pStyle w:val="a3"/>
        <w:numPr>
          <w:ilvl w:val="0"/>
          <w:numId w:val="9"/>
        </w:numPr>
        <w:spacing w:after="0" w:line="240" w:lineRule="auto"/>
        <w:ind w:left="709" w:hanging="567"/>
        <w:rPr>
          <w:rFonts w:ascii="Times New Roman" w:eastAsia="Times New Roman" w:hAnsi="Times New Roman" w:cs="Times New Roman"/>
          <w:color w:val="000000"/>
          <w:sz w:val="28"/>
          <w:szCs w:val="28"/>
          <w:lang w:eastAsia="uk-UA"/>
        </w:rPr>
      </w:pPr>
      <w:r w:rsidRPr="007E0A41">
        <w:rPr>
          <w:rFonts w:ascii="Times New Roman" w:eastAsia="Times New Roman" w:hAnsi="Times New Roman" w:cs="Times New Roman"/>
          <w:color w:val="000000"/>
          <w:sz w:val="28"/>
          <w:szCs w:val="28"/>
          <w:lang w:eastAsia="uk-UA"/>
        </w:rPr>
        <w:t>Педагогічні працівники самостійно обирають конкретні форми, види, напрями та суб’єктів надання освітніх послуг з підвищення кваліфікації.</w:t>
      </w:r>
    </w:p>
    <w:p w14:paraId="0C5D1A4D" w14:textId="41BF4FF4" w:rsidR="007E0A41" w:rsidRPr="007E0A41" w:rsidRDefault="006D1C81" w:rsidP="00713072">
      <w:pPr>
        <w:spacing w:after="0" w:line="240" w:lineRule="auto"/>
        <w:ind w:hanging="567"/>
        <w:rPr>
          <w:rFonts w:ascii="Times New Roman" w:eastAsia="Times New Roman" w:hAnsi="Times New Roman" w:cs="Times New Roman"/>
          <w:b/>
          <w:bCs/>
          <w:color w:val="000000"/>
          <w:sz w:val="28"/>
          <w:szCs w:val="28"/>
          <w:lang w:eastAsia="uk-UA"/>
        </w:rPr>
      </w:pPr>
      <w:r w:rsidRPr="006D1C81">
        <w:rPr>
          <w:rFonts w:ascii="Times New Roman" w:eastAsia="Times New Roman" w:hAnsi="Times New Roman" w:cs="Times New Roman"/>
          <w:b/>
          <w:bCs/>
          <w:color w:val="000000"/>
          <w:sz w:val="28"/>
          <w:szCs w:val="28"/>
          <w:lang w:eastAsia="uk-UA"/>
        </w:rPr>
        <w:t>• Основні види підвищення кваліфікації</w:t>
      </w:r>
      <w:r w:rsidR="007E0A41">
        <w:rPr>
          <w:rFonts w:ascii="Times New Roman" w:eastAsia="Times New Roman" w:hAnsi="Times New Roman" w:cs="Times New Roman"/>
          <w:b/>
          <w:bCs/>
          <w:color w:val="000000"/>
          <w:sz w:val="28"/>
          <w:szCs w:val="28"/>
          <w:lang w:eastAsia="uk-UA"/>
        </w:rPr>
        <w:t>:</w:t>
      </w:r>
    </w:p>
    <w:p w14:paraId="4F5DDC75" w14:textId="2FB33C26" w:rsidR="006D1C81" w:rsidRPr="007E0A41" w:rsidRDefault="006D1C81" w:rsidP="007E0A41">
      <w:pPr>
        <w:pStyle w:val="a3"/>
        <w:numPr>
          <w:ilvl w:val="0"/>
          <w:numId w:val="7"/>
        </w:numPr>
        <w:spacing w:after="0" w:line="240" w:lineRule="auto"/>
        <w:ind w:hanging="369"/>
        <w:rPr>
          <w:rFonts w:ascii="Times New Roman" w:eastAsia="Times New Roman" w:hAnsi="Times New Roman" w:cs="Times New Roman"/>
          <w:sz w:val="28"/>
          <w:szCs w:val="28"/>
          <w:lang w:eastAsia="uk-UA"/>
        </w:rPr>
      </w:pPr>
      <w:r w:rsidRPr="007E0A41">
        <w:rPr>
          <w:rFonts w:ascii="Times New Roman" w:eastAsia="Times New Roman" w:hAnsi="Times New Roman" w:cs="Times New Roman"/>
          <w:color w:val="000000"/>
          <w:sz w:val="28"/>
          <w:szCs w:val="28"/>
          <w:lang w:eastAsia="uk-UA"/>
        </w:rPr>
        <w:t>навчання за програмою підвищення кваліфікації, у тому</w:t>
      </w:r>
      <w:r w:rsidRPr="007E0A41">
        <w:rPr>
          <w:rFonts w:ascii="Times New Roman" w:eastAsia="Times New Roman" w:hAnsi="Times New Roman" w:cs="Times New Roman"/>
          <w:color w:val="000000"/>
          <w:sz w:val="28"/>
          <w:szCs w:val="28"/>
          <w:vertAlign w:val="superscript"/>
          <w:lang w:eastAsia="uk-UA"/>
        </w:rPr>
        <w:t>7</w:t>
      </w:r>
      <w:r w:rsidRPr="007E0A41">
        <w:rPr>
          <w:rFonts w:ascii="Times New Roman" w:eastAsia="Times New Roman" w:hAnsi="Times New Roman" w:cs="Times New Roman"/>
          <w:color w:val="000000"/>
          <w:sz w:val="28"/>
          <w:szCs w:val="28"/>
          <w:lang w:eastAsia="uk-UA"/>
        </w:rPr>
        <w:t xml:space="preserve"> числі участь у семінарах, практикумах, тренінгах, </w:t>
      </w:r>
      <w:proofErr w:type="spellStart"/>
      <w:r w:rsidRPr="007E0A41">
        <w:rPr>
          <w:rFonts w:ascii="Times New Roman" w:eastAsia="Times New Roman" w:hAnsi="Times New Roman" w:cs="Times New Roman"/>
          <w:color w:val="000000"/>
          <w:sz w:val="28"/>
          <w:szCs w:val="28"/>
          <w:lang w:eastAsia="uk-UA"/>
        </w:rPr>
        <w:t>вебінарах</w:t>
      </w:r>
      <w:proofErr w:type="spellEnd"/>
      <w:r w:rsidRPr="007E0A41">
        <w:rPr>
          <w:rFonts w:ascii="Times New Roman" w:eastAsia="Times New Roman" w:hAnsi="Times New Roman" w:cs="Times New Roman"/>
          <w:color w:val="000000"/>
          <w:sz w:val="28"/>
          <w:szCs w:val="28"/>
          <w:lang w:eastAsia="uk-UA"/>
        </w:rPr>
        <w:t>, майстер-класах тощо;</w:t>
      </w:r>
    </w:p>
    <w:p w14:paraId="5EDF493F" w14:textId="5D78F5F9" w:rsidR="006D1C81" w:rsidRPr="007E0A41" w:rsidRDefault="006D1C81" w:rsidP="007E0A41">
      <w:pPr>
        <w:pStyle w:val="a3"/>
        <w:numPr>
          <w:ilvl w:val="0"/>
          <w:numId w:val="7"/>
        </w:numPr>
        <w:spacing w:after="0" w:line="240" w:lineRule="auto"/>
        <w:ind w:hanging="369"/>
        <w:rPr>
          <w:rFonts w:ascii="Times New Roman" w:eastAsia="Times New Roman" w:hAnsi="Times New Roman" w:cs="Times New Roman"/>
          <w:sz w:val="28"/>
          <w:szCs w:val="28"/>
          <w:lang w:eastAsia="uk-UA"/>
        </w:rPr>
      </w:pPr>
      <w:r w:rsidRPr="007E0A41">
        <w:rPr>
          <w:rFonts w:ascii="Times New Roman" w:eastAsia="Times New Roman" w:hAnsi="Times New Roman" w:cs="Times New Roman"/>
          <w:color w:val="000000"/>
          <w:sz w:val="28"/>
          <w:szCs w:val="28"/>
          <w:lang w:eastAsia="uk-UA"/>
        </w:rPr>
        <w:t>стажування;</w:t>
      </w:r>
    </w:p>
    <w:p w14:paraId="3709E070" w14:textId="4427098E" w:rsidR="006D1C81" w:rsidRPr="006D1C81" w:rsidRDefault="006D1C81" w:rsidP="00713072">
      <w:pPr>
        <w:spacing w:after="0" w:line="240" w:lineRule="auto"/>
        <w:ind w:hanging="426"/>
        <w:rPr>
          <w:rFonts w:ascii="Times New Roman" w:eastAsia="Times New Roman" w:hAnsi="Times New Roman" w:cs="Times New Roman"/>
          <w:sz w:val="28"/>
          <w:szCs w:val="28"/>
          <w:lang w:eastAsia="uk-UA"/>
        </w:rPr>
      </w:pPr>
      <w:r w:rsidRPr="006D1C81">
        <w:rPr>
          <w:rFonts w:ascii="Times New Roman" w:eastAsia="Times New Roman" w:hAnsi="Times New Roman" w:cs="Times New Roman"/>
          <w:b/>
          <w:bCs/>
          <w:color w:val="000000"/>
          <w:sz w:val="28"/>
          <w:szCs w:val="28"/>
          <w:lang w:eastAsia="uk-UA"/>
        </w:rPr>
        <w:t>•</w:t>
      </w:r>
      <w:r w:rsidR="007E0A41">
        <w:rPr>
          <w:rFonts w:ascii="Times New Roman" w:eastAsia="Times New Roman" w:hAnsi="Times New Roman" w:cs="Times New Roman"/>
          <w:b/>
          <w:bCs/>
          <w:color w:val="000000"/>
          <w:sz w:val="28"/>
          <w:szCs w:val="28"/>
          <w:lang w:eastAsia="uk-UA"/>
        </w:rPr>
        <w:t xml:space="preserve"> </w:t>
      </w:r>
      <w:r w:rsidRPr="006D1C81">
        <w:rPr>
          <w:rFonts w:ascii="Times New Roman" w:eastAsia="Times New Roman" w:hAnsi="Times New Roman" w:cs="Times New Roman"/>
          <w:b/>
          <w:bCs/>
          <w:color w:val="000000"/>
          <w:sz w:val="28"/>
          <w:szCs w:val="28"/>
          <w:lang w:eastAsia="uk-UA"/>
        </w:rPr>
        <w:t>Основні напрями підвищення кваліфікації</w:t>
      </w:r>
    </w:p>
    <w:p w14:paraId="78013587" w14:textId="2218E1E0" w:rsidR="006D1C81" w:rsidRPr="007E0A41" w:rsidRDefault="006D1C81" w:rsidP="0014131A">
      <w:pPr>
        <w:pStyle w:val="a3"/>
        <w:numPr>
          <w:ilvl w:val="0"/>
          <w:numId w:val="8"/>
        </w:numPr>
        <w:spacing w:after="0" w:line="240" w:lineRule="auto"/>
        <w:ind w:left="709" w:hanging="283"/>
        <w:rPr>
          <w:rFonts w:ascii="Times New Roman" w:eastAsia="Times New Roman" w:hAnsi="Times New Roman" w:cs="Times New Roman"/>
          <w:sz w:val="28"/>
          <w:szCs w:val="28"/>
          <w:lang w:eastAsia="uk-UA"/>
        </w:rPr>
      </w:pPr>
      <w:r w:rsidRPr="007E0A41">
        <w:rPr>
          <w:rFonts w:ascii="Times New Roman" w:eastAsia="Times New Roman" w:hAnsi="Times New Roman" w:cs="Times New Roman"/>
          <w:color w:val="000000"/>
          <w:sz w:val="28"/>
          <w:szCs w:val="28"/>
          <w:lang w:eastAsia="uk-UA"/>
        </w:rPr>
        <w:t xml:space="preserve">розвиток професійних </w:t>
      </w:r>
      <w:proofErr w:type="spellStart"/>
      <w:r w:rsidRPr="007E0A41">
        <w:rPr>
          <w:rFonts w:ascii="Times New Roman" w:eastAsia="Times New Roman" w:hAnsi="Times New Roman" w:cs="Times New Roman"/>
          <w:color w:val="000000"/>
          <w:sz w:val="28"/>
          <w:szCs w:val="28"/>
          <w:lang w:eastAsia="uk-UA"/>
        </w:rPr>
        <w:t>компетентностей</w:t>
      </w:r>
      <w:proofErr w:type="spellEnd"/>
      <w:r w:rsidRPr="007E0A41">
        <w:rPr>
          <w:rFonts w:ascii="Times New Roman" w:eastAsia="Times New Roman" w:hAnsi="Times New Roman" w:cs="Times New Roman"/>
          <w:color w:val="000000"/>
          <w:sz w:val="28"/>
          <w:szCs w:val="28"/>
          <w:lang w:eastAsia="uk-UA"/>
        </w:rPr>
        <w:t xml:space="preserve"> (знання</w:t>
      </w:r>
      <w:r w:rsidRPr="007E0A41">
        <w:rPr>
          <w:rFonts w:ascii="Times New Roman" w:eastAsia="Times New Roman" w:hAnsi="Times New Roman" w:cs="Times New Roman"/>
          <w:color w:val="000000"/>
          <w:sz w:val="28"/>
          <w:szCs w:val="28"/>
          <w:lang w:eastAsia="uk-UA"/>
        </w:rPr>
        <w:tab/>
        <w:t>навчального</w:t>
      </w:r>
      <w:r w:rsidRPr="007E0A41">
        <w:rPr>
          <w:rFonts w:ascii="Times New Roman" w:eastAsia="Times New Roman" w:hAnsi="Times New Roman" w:cs="Times New Roman"/>
          <w:color w:val="000000"/>
          <w:sz w:val="28"/>
          <w:szCs w:val="28"/>
          <w:lang w:eastAsia="uk-UA"/>
        </w:rPr>
        <w:tab/>
      </w:r>
      <w:proofErr w:type="spellStart"/>
      <w:r w:rsidRPr="007E0A41">
        <w:rPr>
          <w:rFonts w:ascii="Times New Roman" w:eastAsia="Times New Roman" w:hAnsi="Times New Roman" w:cs="Times New Roman"/>
          <w:color w:val="000000"/>
          <w:sz w:val="28"/>
          <w:szCs w:val="28"/>
          <w:lang w:eastAsia="uk-UA"/>
        </w:rPr>
        <w:t>предмета,фахових</w:t>
      </w:r>
      <w:proofErr w:type="spellEnd"/>
      <w:r w:rsidRPr="007E0A41">
        <w:rPr>
          <w:rFonts w:ascii="Times New Roman" w:eastAsia="Times New Roman" w:hAnsi="Times New Roman" w:cs="Times New Roman"/>
          <w:color w:val="000000"/>
          <w:sz w:val="28"/>
          <w:szCs w:val="28"/>
          <w:lang w:eastAsia="uk-UA"/>
        </w:rPr>
        <w:t xml:space="preserve"> </w:t>
      </w:r>
      <w:proofErr w:type="spellStart"/>
      <w:r w:rsidRPr="007E0A41">
        <w:rPr>
          <w:rFonts w:ascii="Times New Roman" w:eastAsia="Times New Roman" w:hAnsi="Times New Roman" w:cs="Times New Roman"/>
          <w:color w:val="000000"/>
          <w:sz w:val="28"/>
          <w:szCs w:val="28"/>
          <w:lang w:eastAsia="uk-UA"/>
        </w:rPr>
        <w:t>методик</w:t>
      </w:r>
      <w:proofErr w:type="spellEnd"/>
      <w:r w:rsidRPr="007E0A41">
        <w:rPr>
          <w:rFonts w:ascii="Times New Roman" w:eastAsia="Times New Roman" w:hAnsi="Times New Roman" w:cs="Times New Roman"/>
          <w:color w:val="000000"/>
          <w:sz w:val="28"/>
          <w:szCs w:val="28"/>
          <w:lang w:eastAsia="uk-UA"/>
        </w:rPr>
        <w:t>, технологій);</w:t>
      </w:r>
    </w:p>
    <w:p w14:paraId="616F7773" w14:textId="5D240992" w:rsidR="006D1C81" w:rsidRPr="007E0A41" w:rsidRDefault="006D1C81" w:rsidP="0014131A">
      <w:pPr>
        <w:pStyle w:val="a3"/>
        <w:numPr>
          <w:ilvl w:val="0"/>
          <w:numId w:val="8"/>
        </w:numPr>
        <w:spacing w:after="0" w:line="240" w:lineRule="auto"/>
        <w:ind w:left="709" w:hanging="283"/>
        <w:rPr>
          <w:rFonts w:ascii="Times New Roman" w:eastAsia="Times New Roman" w:hAnsi="Times New Roman" w:cs="Times New Roman"/>
          <w:sz w:val="28"/>
          <w:szCs w:val="28"/>
          <w:lang w:eastAsia="uk-UA"/>
        </w:rPr>
      </w:pPr>
      <w:r w:rsidRPr="007E0A41">
        <w:rPr>
          <w:rFonts w:ascii="Times New Roman" w:eastAsia="Times New Roman" w:hAnsi="Times New Roman" w:cs="Times New Roman"/>
          <w:color w:val="000000"/>
          <w:sz w:val="28"/>
          <w:szCs w:val="28"/>
          <w:lang w:eastAsia="uk-UA"/>
        </w:rPr>
        <w:t xml:space="preserve">формування у здобувачів освіти спільних для ключових </w:t>
      </w:r>
      <w:proofErr w:type="spellStart"/>
      <w:r w:rsidRPr="007E0A41">
        <w:rPr>
          <w:rFonts w:ascii="Times New Roman" w:eastAsia="Times New Roman" w:hAnsi="Times New Roman" w:cs="Times New Roman"/>
          <w:color w:val="000000"/>
          <w:sz w:val="28"/>
          <w:szCs w:val="28"/>
          <w:lang w:eastAsia="uk-UA"/>
        </w:rPr>
        <w:t>компетентностей</w:t>
      </w:r>
      <w:proofErr w:type="spellEnd"/>
      <w:r w:rsidRPr="007E0A41">
        <w:rPr>
          <w:rFonts w:ascii="Times New Roman" w:eastAsia="Times New Roman" w:hAnsi="Times New Roman" w:cs="Times New Roman"/>
          <w:color w:val="000000"/>
          <w:sz w:val="28"/>
          <w:szCs w:val="28"/>
          <w:lang w:eastAsia="uk-UA"/>
        </w:rPr>
        <w:t xml:space="preserve"> вмінь, визначених частиною першою статті 12 Закону України «Про освіту»;</w:t>
      </w:r>
    </w:p>
    <w:p w14:paraId="01810436" w14:textId="6FF3682C" w:rsidR="006D1C81" w:rsidRPr="007E0A41" w:rsidRDefault="006D1C81" w:rsidP="0014131A">
      <w:pPr>
        <w:pStyle w:val="a3"/>
        <w:numPr>
          <w:ilvl w:val="0"/>
          <w:numId w:val="8"/>
        </w:numPr>
        <w:spacing w:after="0" w:line="240" w:lineRule="auto"/>
        <w:ind w:left="709" w:hanging="283"/>
        <w:rPr>
          <w:rFonts w:ascii="Times New Roman" w:eastAsia="Times New Roman" w:hAnsi="Times New Roman" w:cs="Times New Roman"/>
          <w:sz w:val="28"/>
          <w:szCs w:val="28"/>
          <w:lang w:eastAsia="uk-UA"/>
        </w:rPr>
      </w:pPr>
      <w:r w:rsidRPr="007E0A41">
        <w:rPr>
          <w:rFonts w:ascii="Times New Roman" w:eastAsia="Times New Roman" w:hAnsi="Times New Roman" w:cs="Times New Roman"/>
          <w:color w:val="000000"/>
          <w:sz w:val="28"/>
          <w:szCs w:val="28"/>
          <w:lang w:eastAsia="uk-UA"/>
        </w:rPr>
        <w:t>психолого-фізіологічні особливості здобувачів</w:t>
      </w:r>
      <w:r w:rsidR="007E0A41">
        <w:rPr>
          <w:rFonts w:ascii="Times New Roman" w:eastAsia="Times New Roman" w:hAnsi="Times New Roman" w:cs="Times New Roman"/>
          <w:color w:val="000000"/>
          <w:sz w:val="28"/>
          <w:szCs w:val="28"/>
          <w:lang w:eastAsia="uk-UA"/>
        </w:rPr>
        <w:t xml:space="preserve"> </w:t>
      </w:r>
      <w:r w:rsidRPr="007E0A41">
        <w:rPr>
          <w:rFonts w:ascii="Times New Roman" w:eastAsia="Times New Roman" w:hAnsi="Times New Roman" w:cs="Times New Roman"/>
          <w:color w:val="000000"/>
          <w:sz w:val="28"/>
          <w:szCs w:val="28"/>
          <w:lang w:eastAsia="uk-UA"/>
        </w:rPr>
        <w:t>освіти</w:t>
      </w:r>
      <w:r w:rsidR="007E0A41">
        <w:rPr>
          <w:rFonts w:ascii="Times New Roman" w:eastAsia="Times New Roman" w:hAnsi="Times New Roman" w:cs="Times New Roman"/>
          <w:color w:val="000000"/>
          <w:sz w:val="28"/>
          <w:szCs w:val="28"/>
          <w:lang w:eastAsia="uk-UA"/>
        </w:rPr>
        <w:t xml:space="preserve"> </w:t>
      </w:r>
      <w:r w:rsidRPr="007E0A41">
        <w:rPr>
          <w:rFonts w:ascii="Times New Roman" w:eastAsia="Times New Roman" w:hAnsi="Times New Roman" w:cs="Times New Roman"/>
          <w:color w:val="000000"/>
          <w:sz w:val="28"/>
          <w:szCs w:val="28"/>
          <w:lang w:eastAsia="uk-UA"/>
        </w:rPr>
        <w:t>певного</w:t>
      </w:r>
      <w:r w:rsidR="007E0A41">
        <w:rPr>
          <w:rFonts w:ascii="Times New Roman" w:eastAsia="Times New Roman" w:hAnsi="Times New Roman" w:cs="Times New Roman"/>
          <w:color w:val="000000"/>
          <w:sz w:val="28"/>
          <w:szCs w:val="28"/>
          <w:lang w:eastAsia="uk-UA"/>
        </w:rPr>
        <w:t xml:space="preserve"> </w:t>
      </w:r>
      <w:r w:rsidRPr="007E0A41">
        <w:rPr>
          <w:rFonts w:ascii="Times New Roman" w:eastAsia="Times New Roman" w:hAnsi="Times New Roman" w:cs="Times New Roman"/>
          <w:color w:val="000000"/>
          <w:sz w:val="28"/>
          <w:szCs w:val="28"/>
          <w:lang w:eastAsia="uk-UA"/>
        </w:rPr>
        <w:t>віку,</w:t>
      </w:r>
      <w:r w:rsidR="007E0A41">
        <w:rPr>
          <w:rFonts w:ascii="Times New Roman" w:eastAsia="Times New Roman" w:hAnsi="Times New Roman" w:cs="Times New Roman"/>
          <w:color w:val="000000"/>
          <w:sz w:val="28"/>
          <w:szCs w:val="28"/>
          <w:lang w:eastAsia="uk-UA"/>
        </w:rPr>
        <w:t xml:space="preserve"> о</w:t>
      </w:r>
      <w:r w:rsidRPr="007E0A41">
        <w:rPr>
          <w:rFonts w:ascii="Times New Roman" w:eastAsia="Times New Roman" w:hAnsi="Times New Roman" w:cs="Times New Roman"/>
          <w:color w:val="000000"/>
          <w:sz w:val="28"/>
          <w:szCs w:val="28"/>
          <w:lang w:eastAsia="uk-UA"/>
        </w:rPr>
        <w:t>снови</w:t>
      </w:r>
      <w:r w:rsidR="007E0A41">
        <w:rPr>
          <w:rFonts w:ascii="Times New Roman" w:eastAsia="Times New Roman" w:hAnsi="Times New Roman" w:cs="Times New Roman"/>
          <w:color w:val="000000"/>
          <w:sz w:val="28"/>
          <w:szCs w:val="28"/>
          <w:lang w:eastAsia="uk-UA"/>
        </w:rPr>
        <w:t xml:space="preserve"> </w:t>
      </w:r>
      <w:r w:rsidR="007E0A41" w:rsidRPr="007E0A41">
        <w:rPr>
          <w:rFonts w:ascii="Times New Roman" w:eastAsia="Times New Roman" w:hAnsi="Times New Roman" w:cs="Times New Roman"/>
          <w:color w:val="000000"/>
          <w:sz w:val="28"/>
          <w:szCs w:val="28"/>
          <w:lang w:eastAsia="uk-UA"/>
        </w:rPr>
        <w:t>пед</w:t>
      </w:r>
      <w:r w:rsidRPr="007E0A41">
        <w:rPr>
          <w:rFonts w:ascii="Times New Roman" w:eastAsia="Times New Roman" w:hAnsi="Times New Roman" w:cs="Times New Roman"/>
          <w:color w:val="000000"/>
          <w:sz w:val="28"/>
          <w:szCs w:val="28"/>
          <w:lang w:eastAsia="uk-UA"/>
        </w:rPr>
        <w:t xml:space="preserve">агогіки; мовленнєва компетентність, цифрова, комунікаційна, інклюзивна, </w:t>
      </w:r>
      <w:proofErr w:type="spellStart"/>
      <w:r w:rsidRPr="007E0A41">
        <w:rPr>
          <w:rFonts w:ascii="Times New Roman" w:eastAsia="Times New Roman" w:hAnsi="Times New Roman" w:cs="Times New Roman"/>
          <w:color w:val="000000"/>
          <w:sz w:val="28"/>
          <w:szCs w:val="28"/>
          <w:lang w:eastAsia="uk-UA"/>
        </w:rPr>
        <w:t>емоційно</w:t>
      </w:r>
      <w:proofErr w:type="spellEnd"/>
      <w:r w:rsidRPr="007E0A41">
        <w:rPr>
          <w:rFonts w:ascii="Times New Roman" w:eastAsia="Times New Roman" w:hAnsi="Times New Roman" w:cs="Times New Roman"/>
          <w:color w:val="000000"/>
          <w:sz w:val="28"/>
          <w:szCs w:val="28"/>
          <w:lang w:eastAsia="uk-UA"/>
        </w:rPr>
        <w:t>-етична компетентність.</w:t>
      </w:r>
    </w:p>
    <w:p w14:paraId="4D8B3DBE" w14:textId="77777777" w:rsidR="006D1C81" w:rsidRPr="006D1C81" w:rsidRDefault="006D1C81" w:rsidP="00713072">
      <w:pPr>
        <w:spacing w:after="0" w:line="240" w:lineRule="auto"/>
        <w:ind w:hanging="426"/>
        <w:rPr>
          <w:rFonts w:ascii="Times New Roman" w:eastAsia="Times New Roman" w:hAnsi="Times New Roman" w:cs="Times New Roman"/>
          <w:sz w:val="28"/>
          <w:szCs w:val="28"/>
          <w:lang w:eastAsia="uk-UA"/>
        </w:rPr>
      </w:pPr>
      <w:r w:rsidRPr="006D1C81">
        <w:rPr>
          <w:rFonts w:ascii="Times New Roman" w:eastAsia="Times New Roman" w:hAnsi="Times New Roman" w:cs="Times New Roman"/>
          <w:b/>
          <w:bCs/>
          <w:color w:val="000000"/>
          <w:sz w:val="28"/>
          <w:szCs w:val="28"/>
          <w:lang w:eastAsia="uk-UA"/>
        </w:rPr>
        <w:t>• Обсяг підвищення кваліфікації</w:t>
      </w:r>
    </w:p>
    <w:p w14:paraId="71CC8FB8" w14:textId="7DB40DAA" w:rsidR="006D1C81" w:rsidRPr="002F6372" w:rsidRDefault="006D1C81" w:rsidP="0014131A">
      <w:pPr>
        <w:pStyle w:val="a3"/>
        <w:numPr>
          <w:ilvl w:val="0"/>
          <w:numId w:val="10"/>
        </w:numPr>
        <w:spacing w:after="0" w:line="240" w:lineRule="auto"/>
        <w:ind w:left="851" w:hanging="425"/>
        <w:rPr>
          <w:rFonts w:ascii="Times New Roman" w:eastAsia="Times New Roman" w:hAnsi="Times New Roman" w:cs="Times New Roman"/>
          <w:color w:val="000000"/>
          <w:sz w:val="28"/>
          <w:szCs w:val="28"/>
          <w:lang w:eastAsia="uk-UA"/>
        </w:rPr>
      </w:pPr>
      <w:r w:rsidRPr="002F6372">
        <w:rPr>
          <w:rFonts w:ascii="Times New Roman" w:eastAsia="Times New Roman" w:hAnsi="Times New Roman" w:cs="Times New Roman"/>
          <w:color w:val="000000"/>
          <w:sz w:val="28"/>
          <w:szCs w:val="28"/>
          <w:lang w:eastAsia="uk-UA"/>
        </w:rPr>
        <w:t>Обсяг (тривалість) підвищення кваліфікації педагогічних працівників установлюється в годинах та</w:t>
      </w:r>
      <w:r w:rsidR="00DD700B">
        <w:rPr>
          <w:rFonts w:ascii="Times New Roman" w:eastAsia="Times New Roman" w:hAnsi="Times New Roman" w:cs="Times New Roman"/>
          <w:color w:val="000000"/>
          <w:sz w:val="28"/>
          <w:szCs w:val="28"/>
          <w:lang w:eastAsia="uk-UA"/>
        </w:rPr>
        <w:t xml:space="preserve">/ </w:t>
      </w:r>
      <w:bookmarkStart w:id="0" w:name="_GoBack"/>
      <w:bookmarkEnd w:id="0"/>
      <w:r w:rsidRPr="002F6372">
        <w:rPr>
          <w:rFonts w:ascii="Times New Roman" w:eastAsia="Times New Roman" w:hAnsi="Times New Roman" w:cs="Times New Roman"/>
          <w:color w:val="000000"/>
          <w:sz w:val="28"/>
          <w:szCs w:val="28"/>
          <w:lang w:eastAsia="uk-UA"/>
        </w:rPr>
        <w:t xml:space="preserve">або кредитах Європейської кредитної </w:t>
      </w:r>
      <w:proofErr w:type="spellStart"/>
      <w:r w:rsidRPr="002F6372">
        <w:rPr>
          <w:rFonts w:ascii="Times New Roman" w:eastAsia="Times New Roman" w:hAnsi="Times New Roman" w:cs="Times New Roman"/>
          <w:color w:val="000000"/>
          <w:sz w:val="28"/>
          <w:szCs w:val="28"/>
          <w:lang w:eastAsia="uk-UA"/>
        </w:rPr>
        <w:t>трансферно</w:t>
      </w:r>
      <w:proofErr w:type="spellEnd"/>
      <w:r w:rsidRPr="002F6372">
        <w:rPr>
          <w:rFonts w:ascii="Times New Roman" w:eastAsia="Times New Roman" w:hAnsi="Times New Roman" w:cs="Times New Roman"/>
          <w:color w:val="000000"/>
          <w:sz w:val="28"/>
          <w:szCs w:val="28"/>
          <w:lang w:eastAsia="uk-UA"/>
        </w:rPr>
        <w:t>-накопичувальної системи (далі - ЄКТС, (один кредит ЄКТС становить 30 годин)) за накопичувальною системою.</w:t>
      </w:r>
    </w:p>
    <w:p w14:paraId="4FB26826" w14:textId="77777777" w:rsidR="006D1C81" w:rsidRPr="002F6372" w:rsidRDefault="006D1C81" w:rsidP="0014131A">
      <w:pPr>
        <w:pStyle w:val="a3"/>
        <w:numPr>
          <w:ilvl w:val="0"/>
          <w:numId w:val="10"/>
        </w:numPr>
        <w:spacing w:after="0" w:line="240" w:lineRule="auto"/>
        <w:ind w:left="851" w:hanging="425"/>
        <w:rPr>
          <w:rFonts w:ascii="Times New Roman" w:eastAsia="Times New Roman" w:hAnsi="Times New Roman" w:cs="Times New Roman"/>
          <w:color w:val="000000"/>
          <w:sz w:val="28"/>
          <w:szCs w:val="28"/>
          <w:lang w:eastAsia="uk-UA"/>
        </w:rPr>
      </w:pPr>
      <w:r w:rsidRPr="002F6372">
        <w:rPr>
          <w:rFonts w:ascii="Times New Roman" w:eastAsia="Times New Roman" w:hAnsi="Times New Roman" w:cs="Times New Roman"/>
          <w:color w:val="000000"/>
          <w:sz w:val="28"/>
          <w:szCs w:val="28"/>
          <w:lang w:eastAsia="uk-UA"/>
        </w:rPr>
        <w:t>Загальний обсяг підвищення кваліфікації педагогічного працівника закладу не може бути менше ніж 150 годин на п’ять років.</w:t>
      </w:r>
    </w:p>
    <w:p w14:paraId="0A525FA3" w14:textId="2FC924BF" w:rsidR="006D1C81" w:rsidRPr="006D1C81" w:rsidRDefault="006D1C81" w:rsidP="00713072">
      <w:pPr>
        <w:spacing w:after="0" w:line="240" w:lineRule="auto"/>
        <w:ind w:hanging="426"/>
        <w:rPr>
          <w:rFonts w:ascii="Times New Roman" w:eastAsia="Times New Roman" w:hAnsi="Times New Roman" w:cs="Times New Roman"/>
          <w:sz w:val="28"/>
          <w:szCs w:val="28"/>
          <w:lang w:eastAsia="uk-UA"/>
        </w:rPr>
      </w:pPr>
      <w:r w:rsidRPr="006D1C81">
        <w:rPr>
          <w:rFonts w:ascii="Times New Roman" w:eastAsia="Times New Roman" w:hAnsi="Times New Roman" w:cs="Times New Roman"/>
          <w:b/>
          <w:bCs/>
          <w:color w:val="000000"/>
          <w:sz w:val="28"/>
          <w:szCs w:val="28"/>
          <w:lang w:eastAsia="uk-UA"/>
        </w:rPr>
        <w:t>• Планування підвищення кваліфі</w:t>
      </w:r>
      <w:r w:rsidR="00713072">
        <w:rPr>
          <w:rFonts w:ascii="Times New Roman" w:eastAsia="Times New Roman" w:hAnsi="Times New Roman" w:cs="Times New Roman"/>
          <w:b/>
          <w:bCs/>
          <w:color w:val="000000"/>
          <w:sz w:val="28"/>
          <w:szCs w:val="28"/>
          <w:lang w:eastAsia="uk-UA"/>
        </w:rPr>
        <w:t>к</w:t>
      </w:r>
      <w:r w:rsidRPr="006D1C81">
        <w:rPr>
          <w:rFonts w:ascii="Times New Roman" w:eastAsia="Times New Roman" w:hAnsi="Times New Roman" w:cs="Times New Roman"/>
          <w:b/>
          <w:bCs/>
          <w:color w:val="000000"/>
          <w:sz w:val="28"/>
          <w:szCs w:val="28"/>
          <w:lang w:eastAsia="uk-UA"/>
        </w:rPr>
        <w:t>ації</w:t>
      </w:r>
      <w:r w:rsidR="00713072">
        <w:rPr>
          <w:rFonts w:ascii="Times New Roman" w:eastAsia="Times New Roman" w:hAnsi="Times New Roman" w:cs="Times New Roman"/>
          <w:b/>
          <w:bCs/>
          <w:color w:val="000000"/>
          <w:sz w:val="28"/>
          <w:szCs w:val="28"/>
          <w:lang w:eastAsia="uk-UA"/>
        </w:rPr>
        <w:t>:</w:t>
      </w:r>
    </w:p>
    <w:p w14:paraId="152B9DED" w14:textId="77777777" w:rsidR="006D1C81" w:rsidRPr="002F6372" w:rsidRDefault="006D1C81" w:rsidP="0014131A">
      <w:pPr>
        <w:pStyle w:val="a3"/>
        <w:numPr>
          <w:ilvl w:val="0"/>
          <w:numId w:val="11"/>
        </w:numPr>
        <w:spacing w:after="0" w:line="240" w:lineRule="auto"/>
        <w:ind w:left="851" w:hanging="425"/>
        <w:rPr>
          <w:rFonts w:ascii="Times New Roman" w:eastAsia="Times New Roman" w:hAnsi="Times New Roman" w:cs="Times New Roman"/>
          <w:color w:val="000000"/>
          <w:sz w:val="28"/>
          <w:szCs w:val="28"/>
          <w:lang w:eastAsia="uk-UA"/>
        </w:rPr>
      </w:pPr>
      <w:r w:rsidRPr="002F6372">
        <w:rPr>
          <w:rFonts w:ascii="Times New Roman" w:eastAsia="Times New Roman" w:hAnsi="Times New Roman" w:cs="Times New Roman"/>
          <w:color w:val="000000"/>
          <w:sz w:val="28"/>
          <w:szCs w:val="28"/>
          <w:lang w:eastAsia="uk-UA"/>
        </w:rPr>
        <w:t>Планування підвищення кваліфікації працівників закладу освіти здійснюється двома етапами.</w:t>
      </w:r>
    </w:p>
    <w:p w14:paraId="676C13B8" w14:textId="77777777" w:rsidR="0014131A" w:rsidRPr="0014131A" w:rsidRDefault="006D1C81" w:rsidP="0014131A">
      <w:pPr>
        <w:pStyle w:val="a3"/>
        <w:numPr>
          <w:ilvl w:val="0"/>
          <w:numId w:val="12"/>
        </w:numPr>
        <w:spacing w:after="0" w:line="240" w:lineRule="auto"/>
        <w:ind w:left="-567" w:hanging="284"/>
        <w:rPr>
          <w:rFonts w:ascii="Times New Roman" w:eastAsia="Times New Roman" w:hAnsi="Times New Roman" w:cs="Times New Roman"/>
          <w:sz w:val="28"/>
          <w:szCs w:val="28"/>
          <w:lang w:eastAsia="uk-UA"/>
        </w:rPr>
      </w:pPr>
      <w:r w:rsidRPr="002F6372">
        <w:rPr>
          <w:rFonts w:ascii="Times New Roman" w:eastAsia="Times New Roman" w:hAnsi="Times New Roman" w:cs="Times New Roman"/>
          <w:color w:val="000000"/>
          <w:sz w:val="28"/>
          <w:szCs w:val="28"/>
          <w:lang w:eastAsia="uk-UA"/>
        </w:rPr>
        <w:t>На першому етапі здійснюється перспективне планування у поточному році на наступний календарний рік шляхом затвердження педагогічною радою орієнтовного плану підвищення кваліфікації.</w:t>
      </w:r>
      <w:r w:rsidR="0014131A">
        <w:rPr>
          <w:rFonts w:ascii="Times New Roman" w:eastAsia="Times New Roman" w:hAnsi="Times New Roman" w:cs="Times New Roman"/>
          <w:color w:val="000000"/>
          <w:sz w:val="28"/>
          <w:szCs w:val="28"/>
          <w:lang w:eastAsia="uk-UA"/>
        </w:rPr>
        <w:t xml:space="preserve"> </w:t>
      </w:r>
    </w:p>
    <w:p w14:paraId="562FF7C0" w14:textId="77777777" w:rsidR="0014131A" w:rsidRDefault="006D1C81" w:rsidP="0014131A">
      <w:pPr>
        <w:pStyle w:val="a3"/>
        <w:spacing w:after="0" w:line="240" w:lineRule="auto"/>
        <w:ind w:left="-567" w:firstLine="567"/>
        <w:rPr>
          <w:rFonts w:ascii="Times New Roman" w:eastAsia="Times New Roman" w:hAnsi="Times New Roman" w:cs="Times New Roman"/>
          <w:color w:val="000000"/>
          <w:sz w:val="28"/>
          <w:szCs w:val="28"/>
          <w:lang w:eastAsia="uk-UA"/>
        </w:rPr>
      </w:pPr>
      <w:r w:rsidRPr="0014131A">
        <w:rPr>
          <w:rFonts w:ascii="Times New Roman" w:eastAsia="Times New Roman" w:hAnsi="Times New Roman" w:cs="Times New Roman"/>
          <w:color w:val="000000"/>
          <w:sz w:val="28"/>
          <w:szCs w:val="28"/>
          <w:lang w:eastAsia="uk-UA"/>
        </w:rPr>
        <w:t>Орієнтовний план підвищення кваліфікації повинен містити інформацію про загальну кількість педагогічних працівників, які проходитимуть підвищення кваліфікації, основні напрями та орієнтовний перелік суб’єктів підвищення кваліфікації.</w:t>
      </w:r>
    </w:p>
    <w:p w14:paraId="10D89673" w14:textId="0F79FEC8" w:rsidR="006D1C81" w:rsidRPr="006D1C81" w:rsidRDefault="006D1C81" w:rsidP="0014131A">
      <w:pPr>
        <w:pStyle w:val="a3"/>
        <w:spacing w:after="0" w:line="240" w:lineRule="auto"/>
        <w:ind w:left="-567" w:firstLine="567"/>
        <w:rPr>
          <w:rFonts w:ascii="Times New Roman" w:eastAsia="Times New Roman" w:hAnsi="Times New Roman" w:cs="Times New Roman"/>
          <w:sz w:val="28"/>
          <w:szCs w:val="28"/>
          <w:lang w:eastAsia="uk-UA"/>
        </w:rPr>
      </w:pPr>
      <w:r w:rsidRPr="006D1C81">
        <w:rPr>
          <w:rFonts w:ascii="Times New Roman" w:eastAsia="Times New Roman" w:hAnsi="Times New Roman" w:cs="Times New Roman"/>
          <w:color w:val="000000"/>
          <w:sz w:val="28"/>
          <w:szCs w:val="28"/>
          <w:lang w:eastAsia="uk-UA"/>
        </w:rPr>
        <w:t>Орієнтовний план підвищення кваліфікації формується з урахуванням</w:t>
      </w:r>
    </w:p>
    <w:p w14:paraId="601061CA" w14:textId="09406A54" w:rsidR="006D1C81" w:rsidRPr="006D1C81" w:rsidRDefault="006D1C81" w:rsidP="0014131A">
      <w:pPr>
        <w:spacing w:after="0" w:line="240" w:lineRule="auto"/>
        <w:ind w:left="-567"/>
        <w:rPr>
          <w:rFonts w:ascii="Times New Roman" w:eastAsia="Times New Roman" w:hAnsi="Times New Roman" w:cs="Times New Roman"/>
          <w:sz w:val="28"/>
          <w:szCs w:val="28"/>
          <w:lang w:eastAsia="uk-UA"/>
        </w:rPr>
      </w:pPr>
      <w:r w:rsidRPr="006D1C81">
        <w:rPr>
          <w:rFonts w:ascii="Times New Roman" w:eastAsia="Times New Roman" w:hAnsi="Times New Roman" w:cs="Times New Roman"/>
          <w:color w:val="000000"/>
          <w:sz w:val="28"/>
          <w:szCs w:val="28"/>
          <w:lang w:eastAsia="uk-UA"/>
        </w:rPr>
        <w:t>пропозицій педагогічних працівників і оприлюднюється на інформаційному стенді заклад</w:t>
      </w:r>
      <w:r w:rsidR="002F6372">
        <w:rPr>
          <w:rFonts w:ascii="Times New Roman" w:eastAsia="Times New Roman" w:hAnsi="Times New Roman" w:cs="Times New Roman"/>
          <w:color w:val="000000"/>
          <w:sz w:val="28"/>
          <w:szCs w:val="28"/>
          <w:lang w:eastAsia="uk-UA"/>
        </w:rPr>
        <w:t>у</w:t>
      </w:r>
      <w:r w:rsidR="0014131A">
        <w:rPr>
          <w:rFonts w:ascii="Times New Roman" w:eastAsia="Times New Roman" w:hAnsi="Times New Roman" w:cs="Times New Roman"/>
          <w:color w:val="000000"/>
          <w:sz w:val="28"/>
          <w:szCs w:val="28"/>
          <w:lang w:eastAsia="uk-UA"/>
        </w:rPr>
        <w:t xml:space="preserve"> </w:t>
      </w:r>
      <w:r w:rsidRPr="006D1C81">
        <w:rPr>
          <w:rFonts w:ascii="Times New Roman" w:eastAsia="Times New Roman" w:hAnsi="Times New Roman" w:cs="Times New Roman"/>
          <w:color w:val="000000"/>
          <w:sz w:val="28"/>
          <w:szCs w:val="28"/>
          <w:lang w:eastAsia="uk-UA"/>
        </w:rPr>
        <w:t>освіти та на його веб-сайті щороку протягом двох робочих днів з дня його затвердження, але не пізніше 25 грудня поточного року.</w:t>
      </w:r>
    </w:p>
    <w:p w14:paraId="0440CC9C" w14:textId="77777777" w:rsidR="0096704D" w:rsidRDefault="006D1C81" w:rsidP="0096704D">
      <w:pPr>
        <w:spacing w:after="0" w:line="240" w:lineRule="auto"/>
        <w:ind w:left="-567"/>
        <w:rPr>
          <w:rFonts w:ascii="Times New Roman" w:eastAsia="Times New Roman" w:hAnsi="Times New Roman" w:cs="Times New Roman"/>
          <w:sz w:val="28"/>
          <w:szCs w:val="28"/>
          <w:lang w:eastAsia="uk-UA"/>
        </w:rPr>
      </w:pPr>
      <w:r w:rsidRPr="006D1C81">
        <w:rPr>
          <w:rFonts w:ascii="Times New Roman" w:eastAsia="Times New Roman" w:hAnsi="Times New Roman" w:cs="Times New Roman"/>
          <w:color w:val="000000"/>
          <w:sz w:val="28"/>
          <w:szCs w:val="28"/>
          <w:lang w:eastAsia="uk-UA"/>
        </w:rPr>
        <w:t>Другий етап планування розпочинається після затвердження в установленому порядку кошторис</w:t>
      </w:r>
      <w:r w:rsidR="002F6372">
        <w:rPr>
          <w:rFonts w:ascii="Times New Roman" w:eastAsia="Times New Roman" w:hAnsi="Times New Roman" w:cs="Times New Roman"/>
          <w:color w:val="000000"/>
          <w:sz w:val="28"/>
          <w:szCs w:val="28"/>
          <w:lang w:eastAsia="uk-UA"/>
        </w:rPr>
        <w:t>у</w:t>
      </w:r>
      <w:r w:rsidRPr="006D1C81">
        <w:rPr>
          <w:rFonts w:ascii="Times New Roman" w:eastAsia="Times New Roman" w:hAnsi="Times New Roman" w:cs="Times New Roman"/>
          <w:color w:val="000000"/>
          <w:sz w:val="28"/>
          <w:szCs w:val="28"/>
          <w:lang w:eastAsia="uk-UA"/>
        </w:rPr>
        <w:t xml:space="preserve"> закладу освіти на відповідний рік. Керівник закладу освіти (уповноважені ними особи) невідкладно оприлюднюють загальний обсяг коштів, передбачений для підвищення кваліфікації працівників заклад</w:t>
      </w:r>
      <w:r w:rsidR="002F6372">
        <w:rPr>
          <w:rFonts w:ascii="Times New Roman" w:eastAsia="Times New Roman" w:hAnsi="Times New Roman" w:cs="Times New Roman"/>
          <w:color w:val="000000"/>
          <w:sz w:val="28"/>
          <w:szCs w:val="28"/>
          <w:lang w:eastAsia="uk-UA"/>
        </w:rPr>
        <w:t>у</w:t>
      </w:r>
      <w:r w:rsidRPr="006D1C81">
        <w:rPr>
          <w:rFonts w:ascii="Times New Roman" w:eastAsia="Times New Roman" w:hAnsi="Times New Roman" w:cs="Times New Roman"/>
          <w:color w:val="000000"/>
          <w:sz w:val="28"/>
          <w:szCs w:val="28"/>
          <w:lang w:eastAsia="uk-UA"/>
        </w:rPr>
        <w:t xml:space="preserve"> освіти, які мають право на підвищення кваліфікації за рахунок коштів державного та або місцевого </w:t>
      </w:r>
      <w:r w:rsidRPr="006D1C81">
        <w:rPr>
          <w:rFonts w:ascii="Times New Roman" w:eastAsia="Times New Roman" w:hAnsi="Times New Roman" w:cs="Times New Roman"/>
          <w:color w:val="000000"/>
          <w:sz w:val="28"/>
          <w:szCs w:val="28"/>
          <w:lang w:eastAsia="uk-UA"/>
        </w:rPr>
        <w:lastRenderedPageBreak/>
        <w:t>бюджетів, а також за рахунок інших коштів, передбачених у кошторисі закладу освіти для підвищення кваліфікації.</w:t>
      </w:r>
    </w:p>
    <w:p w14:paraId="43CD08A3" w14:textId="1C3BE609" w:rsidR="006D1C81" w:rsidRPr="0096704D" w:rsidRDefault="006D1C81" w:rsidP="0096704D">
      <w:pPr>
        <w:spacing w:after="0" w:line="240" w:lineRule="auto"/>
        <w:ind w:left="-567" w:firstLine="927"/>
        <w:rPr>
          <w:rFonts w:ascii="Times New Roman" w:eastAsia="Times New Roman" w:hAnsi="Times New Roman" w:cs="Times New Roman"/>
          <w:sz w:val="28"/>
          <w:szCs w:val="28"/>
          <w:lang w:eastAsia="uk-UA"/>
        </w:rPr>
      </w:pPr>
      <w:r w:rsidRPr="006D1C81">
        <w:rPr>
          <w:rFonts w:ascii="Times New Roman" w:eastAsia="Times New Roman" w:hAnsi="Times New Roman" w:cs="Times New Roman"/>
          <w:color w:val="000000"/>
          <w:sz w:val="28"/>
          <w:szCs w:val="28"/>
          <w:lang w:eastAsia="uk-UA"/>
        </w:rPr>
        <w:t>Протягом 15 календарних днів з дня отримання інформації про загальний обсяг коштів, передбачений на підвищення кваліфікації працівників закладу освіти, кожен педагогічний, який має право на підвищення кваліфікації за рахунок зазначених коштів, подає керівникові закладу освіти (уповноваженій ним особі) пропозицію до план</w:t>
      </w:r>
      <w:r w:rsidR="0096704D">
        <w:rPr>
          <w:rFonts w:ascii="Times New Roman" w:eastAsia="Times New Roman" w:hAnsi="Times New Roman" w:cs="Times New Roman"/>
          <w:color w:val="000000"/>
          <w:sz w:val="28"/>
          <w:szCs w:val="28"/>
          <w:lang w:eastAsia="uk-UA"/>
        </w:rPr>
        <w:t>у</w:t>
      </w:r>
      <w:r w:rsidRPr="006D1C81">
        <w:rPr>
          <w:rFonts w:ascii="Times New Roman" w:eastAsia="Times New Roman" w:hAnsi="Times New Roman" w:cs="Times New Roman"/>
          <w:color w:val="000000"/>
          <w:sz w:val="28"/>
          <w:szCs w:val="28"/>
          <w:lang w:eastAsia="uk-UA"/>
        </w:rPr>
        <w:t xml:space="preserve"> підвищення кваліфікації на відповідний рік, яка містить інформацію про тем</w:t>
      </w:r>
      <w:r w:rsidR="0096704D">
        <w:rPr>
          <w:rFonts w:ascii="Times New Roman" w:eastAsia="Times New Roman" w:hAnsi="Times New Roman" w:cs="Times New Roman"/>
          <w:color w:val="000000"/>
          <w:sz w:val="28"/>
          <w:szCs w:val="28"/>
          <w:lang w:eastAsia="uk-UA"/>
        </w:rPr>
        <w:t>у</w:t>
      </w:r>
      <w:r w:rsidRPr="006D1C81">
        <w:rPr>
          <w:rFonts w:ascii="Times New Roman" w:eastAsia="Times New Roman" w:hAnsi="Times New Roman" w:cs="Times New Roman"/>
          <w:color w:val="000000"/>
          <w:sz w:val="28"/>
          <w:szCs w:val="28"/>
          <w:lang w:eastAsia="uk-UA"/>
        </w:rPr>
        <w:t xml:space="preserve"> (напрям, найменування) відповідної програми (курс</w:t>
      </w:r>
      <w:r w:rsidR="0096704D">
        <w:rPr>
          <w:rFonts w:ascii="Times New Roman" w:eastAsia="Times New Roman" w:hAnsi="Times New Roman" w:cs="Times New Roman"/>
          <w:color w:val="000000"/>
          <w:sz w:val="28"/>
          <w:szCs w:val="28"/>
          <w:lang w:eastAsia="uk-UA"/>
        </w:rPr>
        <w:t>у</w:t>
      </w:r>
      <w:r w:rsidRPr="006D1C81">
        <w:rPr>
          <w:rFonts w:ascii="Times New Roman" w:eastAsia="Times New Roman" w:hAnsi="Times New Roman" w:cs="Times New Roman"/>
          <w:color w:val="000000"/>
          <w:sz w:val="28"/>
          <w:szCs w:val="28"/>
          <w:lang w:eastAsia="uk-UA"/>
        </w:rPr>
        <w:t>, лекції, модуля тощо), форми, обсяг (тривалість), суб’єкта (суб’єктів) підвищення кваліфікації (із зазначенням інформації, визначеної цим Порядком), вартість підвищення кваліфікації (у разі встановлення) або про безоплатний характер надання такої освітньої послуги.</w:t>
      </w:r>
    </w:p>
    <w:p w14:paraId="2BD136D9" w14:textId="3C7D5EDD" w:rsidR="006D1C81" w:rsidRPr="006D1C81" w:rsidRDefault="006D1C81" w:rsidP="0096704D">
      <w:pPr>
        <w:spacing w:after="0" w:line="240" w:lineRule="auto"/>
        <w:ind w:left="-567" w:firstLine="927"/>
        <w:rPr>
          <w:rFonts w:ascii="Times New Roman" w:eastAsia="Times New Roman" w:hAnsi="Times New Roman" w:cs="Times New Roman"/>
          <w:color w:val="000000"/>
          <w:sz w:val="28"/>
          <w:szCs w:val="28"/>
          <w:lang w:eastAsia="uk-UA"/>
        </w:rPr>
      </w:pPr>
      <w:r w:rsidRPr="006D1C81">
        <w:rPr>
          <w:rFonts w:ascii="Times New Roman" w:eastAsia="Times New Roman" w:hAnsi="Times New Roman" w:cs="Times New Roman"/>
          <w:color w:val="000000"/>
          <w:sz w:val="28"/>
          <w:szCs w:val="28"/>
          <w:lang w:eastAsia="uk-UA"/>
        </w:rPr>
        <w:t>З метою формування план</w:t>
      </w:r>
      <w:r w:rsidR="0096704D">
        <w:rPr>
          <w:rFonts w:ascii="Times New Roman" w:eastAsia="Times New Roman" w:hAnsi="Times New Roman" w:cs="Times New Roman"/>
          <w:color w:val="000000"/>
          <w:sz w:val="28"/>
          <w:szCs w:val="28"/>
          <w:lang w:eastAsia="uk-UA"/>
        </w:rPr>
        <w:t>у</w:t>
      </w:r>
      <w:r w:rsidRPr="006D1C81">
        <w:rPr>
          <w:rFonts w:ascii="Times New Roman" w:eastAsia="Times New Roman" w:hAnsi="Times New Roman" w:cs="Times New Roman"/>
          <w:color w:val="000000"/>
          <w:sz w:val="28"/>
          <w:szCs w:val="28"/>
          <w:lang w:eastAsia="uk-UA"/>
        </w:rPr>
        <w:t xml:space="preserve"> підвищення кваліфікації заклад</w:t>
      </w:r>
      <w:r w:rsidR="0096704D">
        <w:rPr>
          <w:rFonts w:ascii="Times New Roman" w:eastAsia="Times New Roman" w:hAnsi="Times New Roman" w:cs="Times New Roman"/>
          <w:color w:val="000000"/>
          <w:sz w:val="28"/>
          <w:szCs w:val="28"/>
          <w:lang w:eastAsia="uk-UA"/>
        </w:rPr>
        <w:t>у</w:t>
      </w:r>
      <w:r w:rsidRPr="006D1C81">
        <w:rPr>
          <w:rFonts w:ascii="Times New Roman" w:eastAsia="Times New Roman" w:hAnsi="Times New Roman" w:cs="Times New Roman"/>
          <w:color w:val="000000"/>
          <w:sz w:val="28"/>
          <w:szCs w:val="28"/>
          <w:lang w:eastAsia="uk-UA"/>
        </w:rPr>
        <w:t xml:space="preserve"> освіти на поточний рік пропозиції педагогічних працівників розглядаються його педагогічною радою.</w:t>
      </w:r>
    </w:p>
    <w:p w14:paraId="1431F050" w14:textId="77777777" w:rsidR="006D1C81" w:rsidRPr="006D1C81" w:rsidRDefault="006D1C81" w:rsidP="0096704D">
      <w:pPr>
        <w:spacing w:after="0" w:line="240" w:lineRule="auto"/>
        <w:ind w:left="-567" w:firstLine="927"/>
        <w:rPr>
          <w:rFonts w:ascii="Times New Roman" w:eastAsia="Times New Roman" w:hAnsi="Times New Roman" w:cs="Times New Roman"/>
          <w:color w:val="000000"/>
          <w:sz w:val="28"/>
          <w:szCs w:val="28"/>
          <w:lang w:eastAsia="uk-UA"/>
        </w:rPr>
      </w:pPr>
      <w:r w:rsidRPr="006D1C81">
        <w:rPr>
          <w:rFonts w:ascii="Times New Roman" w:eastAsia="Times New Roman" w:hAnsi="Times New Roman" w:cs="Times New Roman"/>
          <w:color w:val="000000"/>
          <w:sz w:val="28"/>
          <w:szCs w:val="28"/>
          <w:lang w:eastAsia="uk-UA"/>
        </w:rPr>
        <w:t>За згодою педагогічного працівника його пропозиція може бути уточнена або змінена, зокрема з урахуванням обсягу видатків, передбачених на підвищення кваліфікації.</w:t>
      </w:r>
    </w:p>
    <w:p w14:paraId="5ADCD97E" w14:textId="7A0D0BEF" w:rsidR="006D1C81" w:rsidRPr="006D1C81" w:rsidRDefault="006D1C81" w:rsidP="0096704D">
      <w:pPr>
        <w:spacing w:after="0" w:line="240" w:lineRule="auto"/>
        <w:ind w:left="-567" w:firstLine="927"/>
        <w:rPr>
          <w:rFonts w:ascii="Times New Roman" w:eastAsia="Times New Roman" w:hAnsi="Times New Roman" w:cs="Times New Roman"/>
          <w:color w:val="000000"/>
          <w:sz w:val="28"/>
          <w:szCs w:val="28"/>
          <w:lang w:eastAsia="uk-UA"/>
        </w:rPr>
      </w:pPr>
      <w:r w:rsidRPr="006D1C81">
        <w:rPr>
          <w:rFonts w:ascii="Times New Roman" w:eastAsia="Times New Roman" w:hAnsi="Times New Roman" w:cs="Times New Roman"/>
          <w:color w:val="000000"/>
          <w:sz w:val="28"/>
          <w:szCs w:val="28"/>
          <w:lang w:eastAsia="uk-UA"/>
        </w:rPr>
        <w:t>За результатами розгляд</w:t>
      </w:r>
      <w:r w:rsidR="002F6372">
        <w:rPr>
          <w:rFonts w:ascii="Times New Roman" w:eastAsia="Times New Roman" w:hAnsi="Times New Roman" w:cs="Times New Roman"/>
          <w:color w:val="000000"/>
          <w:sz w:val="28"/>
          <w:szCs w:val="28"/>
          <w:lang w:eastAsia="uk-UA"/>
        </w:rPr>
        <w:t>у</w:t>
      </w:r>
      <w:r w:rsidRPr="006D1C81">
        <w:rPr>
          <w:rFonts w:ascii="Times New Roman" w:eastAsia="Times New Roman" w:hAnsi="Times New Roman" w:cs="Times New Roman"/>
          <w:color w:val="000000"/>
          <w:sz w:val="28"/>
          <w:szCs w:val="28"/>
          <w:lang w:eastAsia="uk-UA"/>
        </w:rPr>
        <w:t xml:space="preserve"> педагогічна рада закладу освіти затверджує план підвищення кваліфікації на відповідний рік в межах коштів, затверджених у кошторисі заклад</w:t>
      </w:r>
      <w:r w:rsidR="002F6372">
        <w:rPr>
          <w:rFonts w:ascii="Times New Roman" w:eastAsia="Times New Roman" w:hAnsi="Times New Roman" w:cs="Times New Roman"/>
          <w:color w:val="000000"/>
          <w:sz w:val="28"/>
          <w:szCs w:val="28"/>
          <w:lang w:eastAsia="uk-UA"/>
        </w:rPr>
        <w:t>у</w:t>
      </w:r>
      <w:r w:rsidRPr="006D1C81">
        <w:rPr>
          <w:rFonts w:ascii="Times New Roman" w:eastAsia="Times New Roman" w:hAnsi="Times New Roman" w:cs="Times New Roman"/>
          <w:color w:val="000000"/>
          <w:sz w:val="28"/>
          <w:szCs w:val="28"/>
          <w:lang w:eastAsia="uk-UA"/>
        </w:rPr>
        <w:t xml:space="preserve"> освіти за всіма джерелами надходжень на підвищення кваліфікації на відповідний рік (за винятком коштів самостійного фінансування підвищення кваліфікації педагогічними працівниками).</w:t>
      </w:r>
    </w:p>
    <w:p w14:paraId="6590ABF6" w14:textId="77777777" w:rsidR="006D1C81" w:rsidRPr="006D1C81" w:rsidRDefault="006D1C81" w:rsidP="0096704D">
      <w:pPr>
        <w:spacing w:after="0" w:line="240" w:lineRule="auto"/>
        <w:ind w:left="-567" w:firstLine="567"/>
        <w:rPr>
          <w:rFonts w:ascii="Times New Roman" w:eastAsia="Times New Roman" w:hAnsi="Times New Roman" w:cs="Times New Roman"/>
          <w:color w:val="000000"/>
          <w:sz w:val="28"/>
          <w:szCs w:val="28"/>
          <w:lang w:eastAsia="uk-UA"/>
        </w:rPr>
      </w:pPr>
      <w:r w:rsidRPr="006D1C81">
        <w:rPr>
          <w:rFonts w:ascii="Times New Roman" w:eastAsia="Times New Roman" w:hAnsi="Times New Roman" w:cs="Times New Roman"/>
          <w:color w:val="000000"/>
          <w:sz w:val="28"/>
          <w:szCs w:val="28"/>
          <w:lang w:eastAsia="uk-UA"/>
        </w:rPr>
        <w:t>У разі невідповідності пропозиції педагогічного працівника щодо обсягу підвищення кваліфікації вимогам, визначеним пунктом 14 цього Порядку, така пропозиція не розглядається педагогічною радою.</w:t>
      </w:r>
    </w:p>
    <w:p w14:paraId="7A21D980" w14:textId="77777777" w:rsidR="006D1C81" w:rsidRPr="006D1C81" w:rsidRDefault="006D1C81" w:rsidP="0096704D">
      <w:pPr>
        <w:spacing w:after="0" w:line="240" w:lineRule="auto"/>
        <w:rPr>
          <w:rFonts w:ascii="Times New Roman" w:eastAsia="Times New Roman" w:hAnsi="Times New Roman" w:cs="Times New Roman"/>
          <w:color w:val="000000"/>
          <w:sz w:val="28"/>
          <w:szCs w:val="28"/>
          <w:lang w:eastAsia="uk-UA"/>
        </w:rPr>
      </w:pPr>
      <w:r w:rsidRPr="006D1C81">
        <w:rPr>
          <w:rFonts w:ascii="Times New Roman" w:eastAsia="Times New Roman" w:hAnsi="Times New Roman" w:cs="Times New Roman"/>
          <w:color w:val="000000"/>
          <w:sz w:val="28"/>
          <w:szCs w:val="28"/>
          <w:lang w:eastAsia="uk-UA"/>
        </w:rPr>
        <w:t>План підвищення кваліфікації закладу освіти на відповідний рік включає:</w:t>
      </w:r>
    </w:p>
    <w:p w14:paraId="7FA1FB3B" w14:textId="42BE57D9" w:rsidR="006D1C81" w:rsidRPr="0096704D" w:rsidRDefault="006D1C81" w:rsidP="0096704D">
      <w:pPr>
        <w:pStyle w:val="a3"/>
        <w:numPr>
          <w:ilvl w:val="0"/>
          <w:numId w:val="11"/>
        </w:numPr>
        <w:spacing w:after="0" w:line="240" w:lineRule="auto"/>
        <w:ind w:left="426" w:hanging="284"/>
        <w:rPr>
          <w:rFonts w:ascii="Times New Roman" w:eastAsia="Times New Roman" w:hAnsi="Times New Roman" w:cs="Times New Roman"/>
          <w:color w:val="000000"/>
          <w:sz w:val="28"/>
          <w:szCs w:val="28"/>
          <w:lang w:eastAsia="uk-UA"/>
        </w:rPr>
      </w:pPr>
      <w:r w:rsidRPr="0096704D">
        <w:rPr>
          <w:rFonts w:ascii="Times New Roman" w:eastAsia="Times New Roman" w:hAnsi="Times New Roman" w:cs="Times New Roman"/>
          <w:color w:val="000000"/>
          <w:sz w:val="28"/>
          <w:szCs w:val="28"/>
          <w:lang w:eastAsia="uk-UA"/>
        </w:rPr>
        <w:t xml:space="preserve">список педагогічних працівників, які повинні пройти підвищення кваліфікації </w:t>
      </w:r>
      <w:r w:rsidR="002F6372" w:rsidRPr="0096704D">
        <w:rPr>
          <w:rFonts w:ascii="Times New Roman" w:eastAsia="Times New Roman" w:hAnsi="Times New Roman" w:cs="Times New Roman"/>
          <w:color w:val="000000"/>
          <w:sz w:val="28"/>
          <w:szCs w:val="28"/>
          <w:lang w:eastAsia="uk-UA"/>
        </w:rPr>
        <w:t>у даному</w:t>
      </w:r>
      <w:r w:rsidRPr="0096704D">
        <w:rPr>
          <w:rFonts w:ascii="Times New Roman" w:eastAsia="Times New Roman" w:hAnsi="Times New Roman" w:cs="Times New Roman"/>
          <w:color w:val="000000"/>
          <w:sz w:val="28"/>
          <w:szCs w:val="28"/>
          <w:lang w:eastAsia="uk-UA"/>
        </w:rPr>
        <w:t xml:space="preserve"> році,</w:t>
      </w:r>
    </w:p>
    <w:p w14:paraId="043010D5" w14:textId="77777777" w:rsidR="006D1C81" w:rsidRPr="0096704D" w:rsidRDefault="006D1C81" w:rsidP="0096704D">
      <w:pPr>
        <w:pStyle w:val="a3"/>
        <w:numPr>
          <w:ilvl w:val="0"/>
          <w:numId w:val="11"/>
        </w:numPr>
        <w:spacing w:after="0" w:line="240" w:lineRule="auto"/>
        <w:ind w:left="426" w:hanging="284"/>
        <w:rPr>
          <w:rFonts w:ascii="Times New Roman" w:eastAsia="Times New Roman" w:hAnsi="Times New Roman" w:cs="Times New Roman"/>
          <w:color w:val="000000"/>
          <w:sz w:val="28"/>
          <w:szCs w:val="28"/>
          <w:lang w:eastAsia="uk-UA"/>
        </w:rPr>
      </w:pPr>
      <w:r w:rsidRPr="0096704D">
        <w:rPr>
          <w:rFonts w:ascii="Times New Roman" w:eastAsia="Times New Roman" w:hAnsi="Times New Roman" w:cs="Times New Roman"/>
          <w:color w:val="000000"/>
          <w:sz w:val="28"/>
          <w:szCs w:val="28"/>
          <w:lang w:eastAsia="uk-UA"/>
        </w:rPr>
        <w:t>теми, напрями підвищення кваліфікації,</w:t>
      </w:r>
    </w:p>
    <w:p w14:paraId="43025B60" w14:textId="77777777" w:rsidR="006D1C81" w:rsidRPr="0096704D" w:rsidRDefault="006D1C81" w:rsidP="0096704D">
      <w:pPr>
        <w:pStyle w:val="a3"/>
        <w:numPr>
          <w:ilvl w:val="0"/>
          <w:numId w:val="11"/>
        </w:numPr>
        <w:spacing w:after="0" w:line="240" w:lineRule="auto"/>
        <w:ind w:left="426" w:hanging="284"/>
        <w:rPr>
          <w:rFonts w:ascii="Times New Roman" w:eastAsia="Times New Roman" w:hAnsi="Times New Roman" w:cs="Times New Roman"/>
          <w:color w:val="000000"/>
          <w:sz w:val="28"/>
          <w:szCs w:val="28"/>
          <w:lang w:eastAsia="uk-UA"/>
        </w:rPr>
      </w:pPr>
      <w:r w:rsidRPr="0096704D">
        <w:rPr>
          <w:rFonts w:ascii="Times New Roman" w:eastAsia="Times New Roman" w:hAnsi="Times New Roman" w:cs="Times New Roman"/>
          <w:color w:val="000000"/>
          <w:sz w:val="28"/>
          <w:szCs w:val="28"/>
          <w:lang w:eastAsia="uk-UA"/>
        </w:rPr>
        <w:t>форми підвищення кваліфікації (інституційна, дуальна, на робочому місці)</w:t>
      </w:r>
    </w:p>
    <w:p w14:paraId="4C783ADB" w14:textId="77777777" w:rsidR="006D1C81" w:rsidRPr="0096704D" w:rsidRDefault="006D1C81" w:rsidP="0096704D">
      <w:pPr>
        <w:pStyle w:val="a3"/>
        <w:numPr>
          <w:ilvl w:val="0"/>
          <w:numId w:val="11"/>
        </w:numPr>
        <w:spacing w:after="0" w:line="240" w:lineRule="auto"/>
        <w:ind w:left="426" w:hanging="284"/>
        <w:rPr>
          <w:rFonts w:ascii="Times New Roman" w:eastAsia="Times New Roman" w:hAnsi="Times New Roman" w:cs="Times New Roman"/>
          <w:color w:val="000000"/>
          <w:sz w:val="28"/>
          <w:szCs w:val="28"/>
          <w:lang w:eastAsia="uk-UA"/>
        </w:rPr>
      </w:pPr>
      <w:r w:rsidRPr="0096704D">
        <w:rPr>
          <w:rFonts w:ascii="Times New Roman" w:eastAsia="Times New Roman" w:hAnsi="Times New Roman" w:cs="Times New Roman"/>
          <w:color w:val="000000"/>
          <w:sz w:val="28"/>
          <w:szCs w:val="28"/>
          <w:lang w:eastAsia="uk-UA"/>
        </w:rPr>
        <w:t xml:space="preserve">види підвищення кваліфікації (навчання за програмою підвищення кваліфікації, стажування, участь у семінарах, тренінгах, </w:t>
      </w:r>
      <w:proofErr w:type="spellStart"/>
      <w:r w:rsidRPr="0096704D">
        <w:rPr>
          <w:rFonts w:ascii="Times New Roman" w:eastAsia="Times New Roman" w:hAnsi="Times New Roman" w:cs="Times New Roman"/>
          <w:color w:val="000000"/>
          <w:sz w:val="28"/>
          <w:szCs w:val="28"/>
          <w:lang w:eastAsia="uk-UA"/>
        </w:rPr>
        <w:t>вебінарах</w:t>
      </w:r>
      <w:proofErr w:type="spellEnd"/>
      <w:r w:rsidRPr="0096704D">
        <w:rPr>
          <w:rFonts w:ascii="Times New Roman" w:eastAsia="Times New Roman" w:hAnsi="Times New Roman" w:cs="Times New Roman"/>
          <w:color w:val="000000"/>
          <w:sz w:val="28"/>
          <w:szCs w:val="28"/>
          <w:lang w:eastAsia="uk-UA"/>
        </w:rPr>
        <w:t>, майстер-класах тощо)</w:t>
      </w:r>
    </w:p>
    <w:p w14:paraId="3B76BA40" w14:textId="77777777" w:rsidR="006D1C81" w:rsidRPr="0096704D" w:rsidRDefault="006D1C81" w:rsidP="0096704D">
      <w:pPr>
        <w:pStyle w:val="a3"/>
        <w:numPr>
          <w:ilvl w:val="0"/>
          <w:numId w:val="11"/>
        </w:numPr>
        <w:spacing w:after="0" w:line="240" w:lineRule="auto"/>
        <w:ind w:left="426" w:hanging="284"/>
        <w:rPr>
          <w:rFonts w:ascii="Times New Roman" w:eastAsia="Times New Roman" w:hAnsi="Times New Roman" w:cs="Times New Roman"/>
          <w:color w:val="000000"/>
          <w:sz w:val="28"/>
          <w:szCs w:val="28"/>
          <w:lang w:eastAsia="uk-UA"/>
        </w:rPr>
      </w:pPr>
      <w:r w:rsidRPr="0096704D">
        <w:rPr>
          <w:rFonts w:ascii="Times New Roman" w:eastAsia="Times New Roman" w:hAnsi="Times New Roman" w:cs="Times New Roman"/>
          <w:color w:val="000000"/>
          <w:sz w:val="28"/>
          <w:szCs w:val="28"/>
          <w:lang w:eastAsia="uk-UA"/>
        </w:rPr>
        <w:t>обсяги (тривалість) підвищення кваліфікації (у годинах або кредитах ЄКТС),</w:t>
      </w:r>
    </w:p>
    <w:p w14:paraId="54D40928" w14:textId="77777777" w:rsidR="006D1C81" w:rsidRPr="0096704D" w:rsidRDefault="006D1C81" w:rsidP="0096704D">
      <w:pPr>
        <w:pStyle w:val="a3"/>
        <w:numPr>
          <w:ilvl w:val="0"/>
          <w:numId w:val="11"/>
        </w:numPr>
        <w:spacing w:after="0" w:line="240" w:lineRule="auto"/>
        <w:ind w:left="426" w:hanging="284"/>
        <w:rPr>
          <w:rFonts w:ascii="Times New Roman" w:eastAsia="Times New Roman" w:hAnsi="Times New Roman" w:cs="Times New Roman"/>
          <w:color w:val="000000"/>
          <w:sz w:val="28"/>
          <w:szCs w:val="28"/>
          <w:lang w:eastAsia="uk-UA"/>
        </w:rPr>
      </w:pPr>
      <w:r w:rsidRPr="0096704D">
        <w:rPr>
          <w:rFonts w:ascii="Times New Roman" w:eastAsia="Times New Roman" w:hAnsi="Times New Roman" w:cs="Times New Roman"/>
          <w:color w:val="000000"/>
          <w:sz w:val="28"/>
          <w:szCs w:val="28"/>
          <w:lang w:eastAsia="uk-UA"/>
        </w:rPr>
        <w:t>перелік суб'єктів підвищення кваліфікації,</w:t>
      </w:r>
    </w:p>
    <w:p w14:paraId="6570308D" w14:textId="77777777" w:rsidR="006D1C81" w:rsidRPr="0096704D" w:rsidRDefault="006D1C81" w:rsidP="0096704D">
      <w:pPr>
        <w:pStyle w:val="a3"/>
        <w:numPr>
          <w:ilvl w:val="0"/>
          <w:numId w:val="11"/>
        </w:numPr>
        <w:spacing w:after="0" w:line="240" w:lineRule="auto"/>
        <w:ind w:left="426" w:hanging="284"/>
        <w:rPr>
          <w:rFonts w:ascii="Times New Roman" w:eastAsia="Times New Roman" w:hAnsi="Times New Roman" w:cs="Times New Roman"/>
          <w:color w:val="000000"/>
          <w:sz w:val="28"/>
          <w:szCs w:val="28"/>
          <w:lang w:eastAsia="uk-UA"/>
        </w:rPr>
      </w:pPr>
      <w:r w:rsidRPr="0096704D">
        <w:rPr>
          <w:rFonts w:ascii="Times New Roman" w:eastAsia="Times New Roman" w:hAnsi="Times New Roman" w:cs="Times New Roman"/>
          <w:color w:val="000000"/>
          <w:sz w:val="28"/>
          <w:szCs w:val="28"/>
          <w:lang w:eastAsia="uk-UA"/>
        </w:rPr>
        <w:t>строки (графік),</w:t>
      </w:r>
    </w:p>
    <w:p w14:paraId="1E0B4F76" w14:textId="77777777" w:rsidR="007048C4" w:rsidRDefault="006D1C81" w:rsidP="007048C4">
      <w:pPr>
        <w:pStyle w:val="a3"/>
        <w:numPr>
          <w:ilvl w:val="0"/>
          <w:numId w:val="11"/>
        </w:numPr>
        <w:spacing w:after="0" w:line="240" w:lineRule="auto"/>
        <w:ind w:left="426" w:hanging="284"/>
        <w:rPr>
          <w:rFonts w:ascii="Times New Roman" w:eastAsia="Times New Roman" w:hAnsi="Times New Roman" w:cs="Times New Roman"/>
          <w:color w:val="000000"/>
          <w:sz w:val="28"/>
          <w:szCs w:val="28"/>
          <w:lang w:eastAsia="uk-UA"/>
        </w:rPr>
      </w:pPr>
      <w:r w:rsidRPr="0096704D">
        <w:rPr>
          <w:rFonts w:ascii="Times New Roman" w:eastAsia="Times New Roman" w:hAnsi="Times New Roman" w:cs="Times New Roman"/>
          <w:color w:val="000000"/>
          <w:sz w:val="28"/>
          <w:szCs w:val="28"/>
          <w:lang w:eastAsia="uk-UA"/>
        </w:rPr>
        <w:t>вартість підвищення кваліфікації (у разі встановлення) або примітку про безоплатний характер надання такої освітньої послуги чи про самостійне фінансування підвищення кваліфікації педагогічним працівником.</w:t>
      </w:r>
    </w:p>
    <w:p w14:paraId="4BD5A379" w14:textId="360AF832" w:rsidR="006D1C81" w:rsidRPr="007048C4" w:rsidRDefault="007048C4" w:rsidP="007048C4">
      <w:pPr>
        <w:pStyle w:val="a3"/>
        <w:spacing w:after="0" w:line="240" w:lineRule="auto"/>
        <w:ind w:left="426" w:hanging="852"/>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6D1C81" w:rsidRPr="007048C4">
        <w:rPr>
          <w:rFonts w:ascii="Times New Roman" w:eastAsia="Times New Roman" w:hAnsi="Times New Roman" w:cs="Times New Roman"/>
          <w:color w:val="000000"/>
          <w:sz w:val="28"/>
          <w:szCs w:val="28"/>
          <w:lang w:eastAsia="uk-UA"/>
        </w:rPr>
        <w:t>План підвищення кваліфікації може містити додаткову інформацію, що</w:t>
      </w:r>
    </w:p>
    <w:p w14:paraId="5DED3A5D" w14:textId="5A43D0D7" w:rsidR="006D1C81" w:rsidRPr="006D1C81" w:rsidRDefault="007048C4" w:rsidP="007048C4">
      <w:pPr>
        <w:spacing w:after="0" w:line="240" w:lineRule="auto"/>
        <w:ind w:hanging="852"/>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  </w:t>
      </w:r>
      <w:r w:rsidR="006D1C81" w:rsidRPr="006D1C81">
        <w:rPr>
          <w:rFonts w:ascii="Times New Roman" w:eastAsia="Times New Roman" w:hAnsi="Times New Roman" w:cs="Times New Roman"/>
          <w:color w:val="000000"/>
          <w:sz w:val="28"/>
          <w:szCs w:val="28"/>
          <w:lang w:eastAsia="uk-UA"/>
        </w:rPr>
        <w:t>стосується підвищення кваліфікації педагогічних працівників.</w:t>
      </w:r>
    </w:p>
    <w:p w14:paraId="70E4E0B7" w14:textId="12C7DBA1" w:rsidR="006D1C81" w:rsidRPr="006D1C81" w:rsidRDefault="007048C4" w:rsidP="007048C4">
      <w:pPr>
        <w:spacing w:after="0" w:line="240" w:lineRule="auto"/>
        <w:ind w:left="-709" w:firstLine="283"/>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6D1C81" w:rsidRPr="006D1C81">
        <w:rPr>
          <w:rFonts w:ascii="Times New Roman" w:eastAsia="Times New Roman" w:hAnsi="Times New Roman" w:cs="Times New Roman"/>
          <w:color w:val="000000"/>
          <w:sz w:val="28"/>
          <w:szCs w:val="28"/>
          <w:lang w:eastAsia="uk-UA"/>
        </w:rPr>
        <w:t>План підвищення кваліфікації може бути змінено протягом року в порядку, визначеному педагогічною радою.</w:t>
      </w:r>
    </w:p>
    <w:p w14:paraId="178DD201" w14:textId="77777777" w:rsidR="006D1C81" w:rsidRPr="006D1C81" w:rsidRDefault="006D1C81" w:rsidP="00523BC1">
      <w:pPr>
        <w:spacing w:after="0" w:line="240" w:lineRule="auto"/>
        <w:ind w:left="-567" w:firstLine="283"/>
        <w:rPr>
          <w:rFonts w:ascii="Times New Roman" w:eastAsia="Times New Roman" w:hAnsi="Times New Roman" w:cs="Times New Roman"/>
          <w:color w:val="000000"/>
          <w:sz w:val="28"/>
          <w:szCs w:val="28"/>
          <w:lang w:eastAsia="uk-UA"/>
        </w:rPr>
      </w:pPr>
      <w:r w:rsidRPr="006D1C81">
        <w:rPr>
          <w:rFonts w:ascii="Times New Roman" w:eastAsia="Times New Roman" w:hAnsi="Times New Roman" w:cs="Times New Roman"/>
          <w:color w:val="000000"/>
          <w:sz w:val="28"/>
          <w:szCs w:val="28"/>
          <w:lang w:eastAsia="uk-UA"/>
        </w:rPr>
        <w:t>За погодженням педагогічного, керівника закладу освіти (уповноваженої ним особи) і суб’єкта підвищення кваліфікації строки (графік) підвищення кваліфікації такого працівника протягом відповідного року- можуть бути уточнені без внесення змін до плану підвищення кваліфікації.</w:t>
      </w:r>
    </w:p>
    <w:p w14:paraId="36BE3E37" w14:textId="0DFE3EBF" w:rsidR="006D1C81" w:rsidRPr="006D1C81" w:rsidRDefault="006B3436" w:rsidP="006B3436">
      <w:pPr>
        <w:spacing w:after="0" w:line="240" w:lineRule="auto"/>
        <w:ind w:left="-284" w:firstLine="567"/>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 xml:space="preserve">   </w:t>
      </w:r>
      <w:r w:rsidR="006D1C81" w:rsidRPr="006D1C81">
        <w:rPr>
          <w:rFonts w:ascii="Times New Roman" w:eastAsia="Times New Roman" w:hAnsi="Times New Roman" w:cs="Times New Roman"/>
          <w:color w:val="000000"/>
          <w:sz w:val="28"/>
          <w:szCs w:val="28"/>
          <w:lang w:eastAsia="uk-UA"/>
        </w:rPr>
        <w:t>На підставі план</w:t>
      </w:r>
      <w:r>
        <w:rPr>
          <w:rFonts w:ascii="Times New Roman" w:eastAsia="Times New Roman" w:hAnsi="Times New Roman" w:cs="Times New Roman"/>
          <w:color w:val="000000"/>
          <w:sz w:val="28"/>
          <w:szCs w:val="28"/>
          <w:lang w:eastAsia="uk-UA"/>
        </w:rPr>
        <w:t>у</w:t>
      </w:r>
      <w:r w:rsidR="006D1C81" w:rsidRPr="006D1C81">
        <w:rPr>
          <w:rFonts w:ascii="Times New Roman" w:eastAsia="Times New Roman" w:hAnsi="Times New Roman" w:cs="Times New Roman"/>
          <w:color w:val="000000"/>
          <w:sz w:val="28"/>
          <w:szCs w:val="28"/>
          <w:lang w:eastAsia="uk-UA"/>
        </w:rPr>
        <w:t xml:space="preserve"> підвищення кваліфікації керівник закладу освіти (уповноважена ним особа) забезпечує укладення між закладом освіти та суб’єктом (суб'єктами) підвищення кваліфікації договору про надання освітніх послуг з підвищення кваліфікації на відповідний рік.</w:t>
      </w:r>
    </w:p>
    <w:p w14:paraId="3B659341" w14:textId="65263CAC" w:rsidR="006D1C81" w:rsidRPr="006D1C81" w:rsidRDefault="006B3436" w:rsidP="006B3436">
      <w:pPr>
        <w:spacing w:after="0" w:line="240" w:lineRule="auto"/>
        <w:ind w:left="-284" w:firstLine="567"/>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6D1C81" w:rsidRPr="006D1C81">
        <w:rPr>
          <w:rFonts w:ascii="Times New Roman" w:eastAsia="Times New Roman" w:hAnsi="Times New Roman" w:cs="Times New Roman"/>
          <w:color w:val="000000"/>
          <w:sz w:val="28"/>
          <w:szCs w:val="28"/>
          <w:lang w:eastAsia="uk-UA"/>
        </w:rPr>
        <w:t>Не пізніше 25 грудня працівник повинен поінформувати керівника закладу освіти або уповноважену ним особу про стан проходження ним підвищення кваліфікації у поточному році з додаванням копій отриманих документів про підвищення кваліфікації. Відповідна інформація зберігається в особовій справі працівника відповідно до законодавства.</w:t>
      </w:r>
    </w:p>
    <w:p w14:paraId="42CF0532" w14:textId="7A6D20FE" w:rsidR="006D1C81" w:rsidRPr="006D1C81" w:rsidRDefault="006D1C81" w:rsidP="006D1C81">
      <w:pPr>
        <w:spacing w:after="0" w:line="240" w:lineRule="auto"/>
        <w:rPr>
          <w:rFonts w:ascii="Times New Roman" w:eastAsia="Times New Roman" w:hAnsi="Times New Roman" w:cs="Times New Roman"/>
          <w:sz w:val="28"/>
          <w:szCs w:val="28"/>
          <w:lang w:eastAsia="uk-UA"/>
        </w:rPr>
      </w:pPr>
      <w:r w:rsidRPr="006D1C81">
        <w:rPr>
          <w:rFonts w:ascii="Times New Roman" w:eastAsia="Times New Roman" w:hAnsi="Times New Roman" w:cs="Times New Roman"/>
          <w:b/>
          <w:bCs/>
          <w:color w:val="000000"/>
          <w:sz w:val="28"/>
          <w:szCs w:val="28"/>
          <w:lang w:eastAsia="uk-UA"/>
        </w:rPr>
        <w:t>• Документи про підвищення кваліфікації</w:t>
      </w:r>
      <w:r w:rsidR="006B3436">
        <w:rPr>
          <w:rFonts w:ascii="Times New Roman" w:eastAsia="Times New Roman" w:hAnsi="Times New Roman" w:cs="Times New Roman"/>
          <w:b/>
          <w:bCs/>
          <w:color w:val="000000"/>
          <w:sz w:val="28"/>
          <w:szCs w:val="28"/>
          <w:lang w:eastAsia="uk-UA"/>
        </w:rPr>
        <w:t>:</w:t>
      </w:r>
    </w:p>
    <w:p w14:paraId="1B072E2D" w14:textId="6193A081" w:rsidR="006D1C81" w:rsidRPr="002F6372" w:rsidRDefault="006D1C81" w:rsidP="002F6372">
      <w:pPr>
        <w:pStyle w:val="a3"/>
        <w:numPr>
          <w:ilvl w:val="0"/>
          <w:numId w:val="11"/>
        </w:numPr>
        <w:spacing w:after="0" w:line="240" w:lineRule="auto"/>
        <w:rPr>
          <w:rFonts w:ascii="Times New Roman" w:eastAsia="Times New Roman" w:hAnsi="Times New Roman" w:cs="Times New Roman"/>
          <w:color w:val="000000"/>
          <w:sz w:val="28"/>
          <w:szCs w:val="28"/>
          <w:lang w:eastAsia="uk-UA"/>
        </w:rPr>
      </w:pPr>
      <w:r w:rsidRPr="002F6372">
        <w:rPr>
          <w:rFonts w:ascii="Times New Roman" w:eastAsia="Times New Roman" w:hAnsi="Times New Roman" w:cs="Times New Roman"/>
          <w:color w:val="000000"/>
          <w:sz w:val="28"/>
          <w:szCs w:val="28"/>
          <w:lang w:eastAsia="uk-UA"/>
        </w:rPr>
        <w:t>За результатами проходження підвищення кваліфікації педагогічним працівникам видається документ про підвищення кваліфікації, технічний опис, дизайн, спосіб виготовлення, порядок видачі та облік</w:t>
      </w:r>
      <w:r w:rsidR="006B3436">
        <w:rPr>
          <w:rFonts w:ascii="Times New Roman" w:eastAsia="Times New Roman" w:hAnsi="Times New Roman" w:cs="Times New Roman"/>
          <w:color w:val="000000"/>
          <w:sz w:val="28"/>
          <w:szCs w:val="28"/>
          <w:lang w:eastAsia="uk-UA"/>
        </w:rPr>
        <w:t>у</w:t>
      </w:r>
      <w:r w:rsidRPr="002F6372">
        <w:rPr>
          <w:rFonts w:ascii="Times New Roman" w:eastAsia="Times New Roman" w:hAnsi="Times New Roman" w:cs="Times New Roman"/>
          <w:color w:val="000000"/>
          <w:sz w:val="28"/>
          <w:szCs w:val="28"/>
          <w:lang w:eastAsia="uk-UA"/>
        </w:rPr>
        <w:t xml:space="preserve"> якого визначається відповідним суб’єктом підвищення кваліфікації.</w:t>
      </w:r>
    </w:p>
    <w:p w14:paraId="7D83341C" w14:textId="77777777" w:rsidR="006D1C81" w:rsidRPr="002F6372" w:rsidRDefault="006D1C81" w:rsidP="002F6372">
      <w:pPr>
        <w:pStyle w:val="a3"/>
        <w:numPr>
          <w:ilvl w:val="0"/>
          <w:numId w:val="11"/>
        </w:numPr>
        <w:spacing w:after="0" w:line="240" w:lineRule="auto"/>
        <w:rPr>
          <w:rFonts w:ascii="Times New Roman" w:eastAsia="Times New Roman" w:hAnsi="Times New Roman" w:cs="Times New Roman"/>
          <w:color w:val="000000"/>
          <w:sz w:val="28"/>
          <w:szCs w:val="28"/>
          <w:lang w:eastAsia="uk-UA"/>
        </w:rPr>
      </w:pPr>
      <w:r w:rsidRPr="002F6372">
        <w:rPr>
          <w:rFonts w:ascii="Times New Roman" w:eastAsia="Times New Roman" w:hAnsi="Times New Roman" w:cs="Times New Roman"/>
          <w:color w:val="000000"/>
          <w:sz w:val="28"/>
          <w:szCs w:val="28"/>
          <w:lang w:eastAsia="uk-UA"/>
        </w:rPr>
        <w:t>У документі про підвищення кваліфікації повинні бути зазначені:</w:t>
      </w:r>
    </w:p>
    <w:p w14:paraId="2D73061E" w14:textId="55E871BB" w:rsidR="006D1C81" w:rsidRPr="006B3436" w:rsidRDefault="006D1C81" w:rsidP="006B3436">
      <w:pPr>
        <w:pStyle w:val="a3"/>
        <w:numPr>
          <w:ilvl w:val="0"/>
          <w:numId w:val="19"/>
        </w:numPr>
        <w:spacing w:after="0" w:line="240" w:lineRule="auto"/>
        <w:rPr>
          <w:rFonts w:ascii="Times New Roman" w:eastAsia="Times New Roman" w:hAnsi="Times New Roman" w:cs="Times New Roman"/>
          <w:sz w:val="28"/>
          <w:szCs w:val="28"/>
          <w:lang w:eastAsia="uk-UA"/>
        </w:rPr>
      </w:pPr>
      <w:r w:rsidRPr="006B3436">
        <w:rPr>
          <w:rFonts w:ascii="Times New Roman" w:eastAsia="Times New Roman" w:hAnsi="Times New Roman" w:cs="Times New Roman"/>
          <w:color w:val="000000"/>
          <w:sz w:val="28"/>
          <w:szCs w:val="28"/>
          <w:lang w:eastAsia="uk-UA"/>
        </w:rPr>
        <w:t>повне найменування суб’єкта підвищення кваліфікації (для юридичних осіб) або прізвище, ім’я та по батькові (у разі наявності) фізичної особи, яка надає освітні послуги з підвищення кваліфікації педагогічним працівникам (для фізичних осіб, у тому числі фізичних осіб - підприємців);</w:t>
      </w:r>
    </w:p>
    <w:p w14:paraId="30BE6EC3" w14:textId="2AA74B66" w:rsidR="006D1C81" w:rsidRPr="006B3436" w:rsidRDefault="006D1C81" w:rsidP="006B3436">
      <w:pPr>
        <w:pStyle w:val="a3"/>
        <w:numPr>
          <w:ilvl w:val="0"/>
          <w:numId w:val="19"/>
        </w:numPr>
        <w:spacing w:after="0" w:line="240" w:lineRule="auto"/>
        <w:rPr>
          <w:rFonts w:ascii="Times New Roman" w:eastAsia="Times New Roman" w:hAnsi="Times New Roman" w:cs="Times New Roman"/>
          <w:sz w:val="28"/>
          <w:szCs w:val="28"/>
          <w:lang w:eastAsia="uk-UA"/>
        </w:rPr>
      </w:pPr>
      <w:r w:rsidRPr="006B3436">
        <w:rPr>
          <w:rFonts w:ascii="Times New Roman" w:eastAsia="Times New Roman" w:hAnsi="Times New Roman" w:cs="Times New Roman"/>
          <w:color w:val="000000"/>
          <w:sz w:val="28"/>
          <w:szCs w:val="28"/>
          <w:lang w:eastAsia="uk-UA"/>
        </w:rPr>
        <w:t>тема (напрям, найменування), обсяг (тривалість) підвищення кваліфікації у годинах та або кредитах ЄКТС;</w:t>
      </w:r>
    </w:p>
    <w:p w14:paraId="14ABFBB8" w14:textId="3C0C4FD7" w:rsidR="006D1C81" w:rsidRPr="006B3436" w:rsidRDefault="006D1C81" w:rsidP="006B3436">
      <w:pPr>
        <w:pStyle w:val="a3"/>
        <w:numPr>
          <w:ilvl w:val="0"/>
          <w:numId w:val="19"/>
        </w:numPr>
        <w:spacing w:after="0" w:line="240" w:lineRule="auto"/>
        <w:rPr>
          <w:rFonts w:ascii="Times New Roman" w:eastAsia="Times New Roman" w:hAnsi="Times New Roman" w:cs="Times New Roman"/>
          <w:sz w:val="28"/>
          <w:szCs w:val="28"/>
          <w:lang w:eastAsia="uk-UA"/>
        </w:rPr>
      </w:pPr>
      <w:r w:rsidRPr="006B3436">
        <w:rPr>
          <w:rFonts w:ascii="Times New Roman" w:eastAsia="Times New Roman" w:hAnsi="Times New Roman" w:cs="Times New Roman"/>
          <w:color w:val="000000"/>
          <w:sz w:val="28"/>
          <w:szCs w:val="28"/>
          <w:lang w:eastAsia="uk-UA"/>
        </w:rPr>
        <w:t>прізвище, ім’я та по батькові (у разі наявності) особи, яка підвищила кваліфікацію; опис досягнутих результатів навчання; дата видачі та обліковий запис документа;</w:t>
      </w:r>
    </w:p>
    <w:p w14:paraId="24E48342" w14:textId="638963D2" w:rsidR="006D1C81" w:rsidRPr="006B3436" w:rsidRDefault="006D1C81" w:rsidP="006B3436">
      <w:pPr>
        <w:pStyle w:val="a3"/>
        <w:numPr>
          <w:ilvl w:val="0"/>
          <w:numId w:val="19"/>
        </w:numPr>
        <w:spacing w:after="0" w:line="240" w:lineRule="auto"/>
        <w:rPr>
          <w:rFonts w:ascii="Times New Roman" w:eastAsia="Times New Roman" w:hAnsi="Times New Roman" w:cs="Times New Roman"/>
          <w:sz w:val="28"/>
          <w:szCs w:val="28"/>
          <w:lang w:eastAsia="uk-UA"/>
        </w:rPr>
      </w:pPr>
      <w:r w:rsidRPr="006B3436">
        <w:rPr>
          <w:rFonts w:ascii="Times New Roman" w:eastAsia="Times New Roman" w:hAnsi="Times New Roman" w:cs="Times New Roman"/>
          <w:color w:val="000000"/>
          <w:sz w:val="28"/>
          <w:szCs w:val="28"/>
          <w:lang w:eastAsia="uk-UA"/>
        </w:rPr>
        <w:t xml:space="preserve">найменування посади (у разі наявності), прізвище, ініціали (ініціал імені) особи, яка підписала документ від імені суб’єкта підвищення кваліфікації та її підпис. Документи про підвищення кваліфікації (сертифікати, свідоцтва тощо), що були видані за результатами проходження підвищення кваліфікації у суб’єктів підвищення кваліфікації </w:t>
      </w:r>
      <w:r w:rsidR="008E694F">
        <w:rPr>
          <w:rFonts w:ascii="Times New Roman" w:eastAsia="Times New Roman" w:hAnsi="Times New Roman" w:cs="Times New Roman"/>
          <w:color w:val="000000"/>
          <w:sz w:val="28"/>
          <w:szCs w:val="28"/>
          <w:lang w:eastAsia="uk-UA"/>
        </w:rPr>
        <w:t xml:space="preserve"> </w:t>
      </w:r>
      <w:r w:rsidRPr="006B3436">
        <w:rPr>
          <w:rFonts w:ascii="Times New Roman" w:eastAsia="Times New Roman" w:hAnsi="Times New Roman" w:cs="Times New Roman"/>
          <w:color w:val="000000"/>
          <w:sz w:val="28"/>
          <w:szCs w:val="28"/>
          <w:lang w:eastAsia="uk-UA"/>
        </w:rPr>
        <w:t xml:space="preserve"> нерезидентів України, можуть містити іншу інформацію, ніж визначено цим пунктом, та потребують визнання педагогічною радою закладу освіти згідно з цим Положенням.</w:t>
      </w:r>
    </w:p>
    <w:p w14:paraId="6D8C4467" w14:textId="77777777" w:rsidR="006D1C81" w:rsidRPr="006D1C81" w:rsidRDefault="006D1C81" w:rsidP="006D1C81">
      <w:pPr>
        <w:spacing w:after="0" w:line="240" w:lineRule="auto"/>
        <w:rPr>
          <w:rFonts w:ascii="Times New Roman" w:eastAsia="Times New Roman" w:hAnsi="Times New Roman" w:cs="Times New Roman"/>
          <w:sz w:val="28"/>
          <w:szCs w:val="28"/>
          <w:lang w:eastAsia="uk-UA"/>
        </w:rPr>
      </w:pPr>
      <w:r w:rsidRPr="006D1C81">
        <w:rPr>
          <w:rFonts w:ascii="Times New Roman" w:eastAsia="Times New Roman" w:hAnsi="Times New Roman" w:cs="Times New Roman"/>
          <w:b/>
          <w:bCs/>
          <w:color w:val="000000"/>
          <w:sz w:val="28"/>
          <w:szCs w:val="28"/>
          <w:lang w:eastAsia="uk-UA"/>
        </w:rPr>
        <w:t>• Визнання результатів підвищення кваліфікації</w:t>
      </w:r>
    </w:p>
    <w:p w14:paraId="392923EC" w14:textId="77777777" w:rsidR="006D1C81" w:rsidRPr="002F6372" w:rsidRDefault="006D1C81" w:rsidP="002F6372">
      <w:pPr>
        <w:pStyle w:val="a3"/>
        <w:numPr>
          <w:ilvl w:val="0"/>
          <w:numId w:val="13"/>
        </w:numPr>
        <w:spacing w:after="0" w:line="240" w:lineRule="auto"/>
        <w:rPr>
          <w:rFonts w:ascii="Times New Roman" w:eastAsia="Times New Roman" w:hAnsi="Times New Roman" w:cs="Times New Roman"/>
          <w:color w:val="000000"/>
          <w:sz w:val="28"/>
          <w:szCs w:val="28"/>
          <w:lang w:eastAsia="uk-UA"/>
        </w:rPr>
      </w:pPr>
      <w:r w:rsidRPr="002F6372">
        <w:rPr>
          <w:rFonts w:ascii="Times New Roman" w:eastAsia="Times New Roman" w:hAnsi="Times New Roman" w:cs="Times New Roman"/>
          <w:color w:val="000000"/>
          <w:sz w:val="28"/>
          <w:szCs w:val="28"/>
          <w:lang w:eastAsia="uk-UA"/>
        </w:rPr>
        <w:t>Окремі види діяльності педагогічних працівників (участь у програмах академічної мобільності, наукове стажування, самоосвіта, здобуття наукового ступеня, вищої освіти), що провадилася поза межами план}- підвищення кваліфікації закладу освіти, можуть бути визнані як підвищення кваліфікації відповідно до цього Порядку.</w:t>
      </w:r>
    </w:p>
    <w:p w14:paraId="7A53DBFD" w14:textId="77777777" w:rsidR="006D1C81" w:rsidRPr="002F6372" w:rsidRDefault="006D1C81" w:rsidP="002F6372">
      <w:pPr>
        <w:pStyle w:val="a3"/>
        <w:numPr>
          <w:ilvl w:val="0"/>
          <w:numId w:val="13"/>
        </w:numPr>
        <w:spacing w:after="0" w:line="240" w:lineRule="auto"/>
        <w:rPr>
          <w:rFonts w:ascii="Times New Roman" w:eastAsia="Times New Roman" w:hAnsi="Times New Roman" w:cs="Times New Roman"/>
          <w:color w:val="000000"/>
          <w:sz w:val="28"/>
          <w:szCs w:val="28"/>
          <w:lang w:eastAsia="uk-UA"/>
        </w:rPr>
      </w:pPr>
      <w:r w:rsidRPr="002F6372">
        <w:rPr>
          <w:rFonts w:ascii="Times New Roman" w:eastAsia="Times New Roman" w:hAnsi="Times New Roman" w:cs="Times New Roman"/>
          <w:color w:val="000000"/>
          <w:sz w:val="28"/>
          <w:szCs w:val="28"/>
          <w:lang w:eastAsia="uk-UA"/>
        </w:rPr>
        <w:t>Результати підвищення кваліфікації у суб’єктів підвищення кваліфікації, що мають ліцензію на підвищення кваліфікації або провадять освітню діяльність за акредитованою освітньою програмою, не потребують окремого визнання чи підтвердження.</w:t>
      </w:r>
    </w:p>
    <w:p w14:paraId="6353D08E" w14:textId="629BD979" w:rsidR="006D1C81" w:rsidRPr="002F6372" w:rsidRDefault="006D1C81" w:rsidP="006D1C81">
      <w:pPr>
        <w:pStyle w:val="a3"/>
        <w:numPr>
          <w:ilvl w:val="0"/>
          <w:numId w:val="13"/>
        </w:numPr>
        <w:spacing w:after="0" w:line="240" w:lineRule="auto"/>
        <w:rPr>
          <w:rFonts w:ascii="Times New Roman" w:eastAsia="Times New Roman" w:hAnsi="Times New Roman" w:cs="Times New Roman"/>
          <w:sz w:val="28"/>
          <w:szCs w:val="28"/>
          <w:lang w:eastAsia="uk-UA"/>
        </w:rPr>
      </w:pPr>
      <w:r w:rsidRPr="002F6372">
        <w:rPr>
          <w:rFonts w:ascii="Times New Roman" w:eastAsia="Times New Roman" w:hAnsi="Times New Roman" w:cs="Times New Roman"/>
          <w:color w:val="000000"/>
          <w:sz w:val="28"/>
          <w:szCs w:val="28"/>
          <w:lang w:eastAsia="uk-UA"/>
        </w:rPr>
        <w:t>Результати підвищення кваліфікації у інших суб’єктів підвищення кваліфікації</w:t>
      </w:r>
      <w:r w:rsidR="002F6372">
        <w:rPr>
          <w:rFonts w:ascii="Times New Roman" w:eastAsia="Times New Roman" w:hAnsi="Times New Roman" w:cs="Times New Roman"/>
          <w:color w:val="000000"/>
          <w:sz w:val="28"/>
          <w:szCs w:val="28"/>
          <w:lang w:eastAsia="uk-UA"/>
        </w:rPr>
        <w:t xml:space="preserve"> </w:t>
      </w:r>
      <w:r w:rsidRPr="002F6372">
        <w:rPr>
          <w:rFonts w:ascii="Times New Roman" w:eastAsia="Times New Roman" w:hAnsi="Times New Roman" w:cs="Times New Roman"/>
          <w:color w:val="000000"/>
          <w:sz w:val="28"/>
          <w:szCs w:val="28"/>
          <w:lang w:eastAsia="uk-UA"/>
        </w:rPr>
        <w:t>визнаються рішенням педагогічної ради заклад</w:t>
      </w:r>
      <w:r w:rsidR="002F6372">
        <w:rPr>
          <w:rFonts w:ascii="Times New Roman" w:eastAsia="Times New Roman" w:hAnsi="Times New Roman" w:cs="Times New Roman"/>
          <w:color w:val="000000"/>
          <w:sz w:val="28"/>
          <w:szCs w:val="28"/>
          <w:lang w:eastAsia="uk-UA"/>
        </w:rPr>
        <w:t>у</w:t>
      </w:r>
      <w:r w:rsidRPr="002F6372">
        <w:rPr>
          <w:rFonts w:ascii="Times New Roman" w:eastAsia="Times New Roman" w:hAnsi="Times New Roman" w:cs="Times New Roman"/>
          <w:color w:val="000000"/>
          <w:sz w:val="28"/>
          <w:szCs w:val="28"/>
          <w:lang w:eastAsia="uk-UA"/>
        </w:rPr>
        <w:t xml:space="preserve"> освіти.</w:t>
      </w:r>
    </w:p>
    <w:p w14:paraId="2174CA01" w14:textId="77777777" w:rsidR="006D1C81" w:rsidRPr="002F6372" w:rsidRDefault="006D1C81" w:rsidP="002F6372">
      <w:pPr>
        <w:pStyle w:val="a3"/>
        <w:numPr>
          <w:ilvl w:val="0"/>
          <w:numId w:val="13"/>
        </w:numPr>
        <w:spacing w:after="0" w:line="240" w:lineRule="auto"/>
        <w:rPr>
          <w:rFonts w:ascii="Times New Roman" w:eastAsia="Times New Roman" w:hAnsi="Times New Roman" w:cs="Times New Roman"/>
          <w:color w:val="000000"/>
          <w:sz w:val="28"/>
          <w:szCs w:val="28"/>
          <w:lang w:eastAsia="uk-UA"/>
        </w:rPr>
      </w:pPr>
      <w:r w:rsidRPr="002F6372">
        <w:rPr>
          <w:rFonts w:ascii="Times New Roman" w:eastAsia="Times New Roman" w:hAnsi="Times New Roman" w:cs="Times New Roman"/>
          <w:color w:val="000000"/>
          <w:sz w:val="28"/>
          <w:szCs w:val="28"/>
          <w:lang w:eastAsia="uk-UA"/>
        </w:rPr>
        <w:t>Педагогічний працівник протягом одного місяця після завершення підвищення кваліфікації подає до педагогічної ради закладу освіти клопотання про визнання результатів підвищення кваліфікації та документ про проходження підвищення кваліфікації.</w:t>
      </w:r>
    </w:p>
    <w:p w14:paraId="187649DA" w14:textId="0D40A333" w:rsidR="006D1C81" w:rsidRPr="006D1C81" w:rsidRDefault="006D1C81" w:rsidP="002F6372">
      <w:pPr>
        <w:spacing w:after="0" w:line="240" w:lineRule="auto"/>
        <w:ind w:firstLine="360"/>
        <w:rPr>
          <w:rFonts w:ascii="Times New Roman" w:eastAsia="Times New Roman" w:hAnsi="Times New Roman" w:cs="Times New Roman"/>
          <w:sz w:val="28"/>
          <w:szCs w:val="28"/>
          <w:lang w:eastAsia="uk-UA"/>
        </w:rPr>
      </w:pPr>
      <w:r w:rsidRPr="006D1C81">
        <w:rPr>
          <w:rFonts w:ascii="Times New Roman" w:eastAsia="Times New Roman" w:hAnsi="Times New Roman" w:cs="Times New Roman"/>
          <w:color w:val="000000"/>
          <w:sz w:val="28"/>
          <w:szCs w:val="28"/>
          <w:lang w:eastAsia="uk-UA"/>
        </w:rPr>
        <w:lastRenderedPageBreak/>
        <w:t>Клопотання протягом місяця з дня його подання розглядається на засіданні педагогічної ради заклад</w:t>
      </w:r>
      <w:r w:rsidR="002F6372">
        <w:rPr>
          <w:rFonts w:ascii="Times New Roman" w:eastAsia="Times New Roman" w:hAnsi="Times New Roman" w:cs="Times New Roman"/>
          <w:color w:val="000000"/>
          <w:sz w:val="28"/>
          <w:szCs w:val="28"/>
          <w:lang w:eastAsia="uk-UA"/>
        </w:rPr>
        <w:t xml:space="preserve">у </w:t>
      </w:r>
      <w:r w:rsidRPr="006D1C81">
        <w:rPr>
          <w:rFonts w:ascii="Times New Roman" w:eastAsia="Times New Roman" w:hAnsi="Times New Roman" w:cs="Times New Roman"/>
          <w:color w:val="000000"/>
          <w:sz w:val="28"/>
          <w:szCs w:val="28"/>
          <w:lang w:eastAsia="uk-UA"/>
        </w:rPr>
        <w:t>освіти.</w:t>
      </w:r>
    </w:p>
    <w:p w14:paraId="10CBFC3B" w14:textId="04DA65E4" w:rsidR="006D1C81" w:rsidRPr="006D1C81" w:rsidRDefault="006D1C81" w:rsidP="002F6372">
      <w:pPr>
        <w:spacing w:after="0" w:line="240" w:lineRule="auto"/>
        <w:ind w:firstLine="360"/>
        <w:rPr>
          <w:rFonts w:ascii="Times New Roman" w:eastAsia="Times New Roman" w:hAnsi="Times New Roman" w:cs="Times New Roman"/>
          <w:sz w:val="28"/>
          <w:szCs w:val="28"/>
          <w:lang w:eastAsia="uk-UA"/>
        </w:rPr>
      </w:pPr>
      <w:r w:rsidRPr="006D1C81">
        <w:rPr>
          <w:rFonts w:ascii="Times New Roman" w:eastAsia="Times New Roman" w:hAnsi="Times New Roman" w:cs="Times New Roman"/>
          <w:color w:val="000000"/>
          <w:sz w:val="28"/>
          <w:szCs w:val="28"/>
          <w:lang w:eastAsia="uk-UA"/>
        </w:rPr>
        <w:t>Для визнання результатів підвищення кваліфікації педагогічна рада заслуховує педагогічного працівника щодо якості виконання програми підвищення кваліфікації, результатів підвищення кваліфікації та повинна прийняти рішення про:</w:t>
      </w:r>
      <w:r w:rsidR="00BB081A">
        <w:rPr>
          <w:rFonts w:ascii="Times New Roman" w:eastAsia="Times New Roman" w:hAnsi="Times New Roman" w:cs="Times New Roman"/>
          <w:color w:val="000000"/>
          <w:sz w:val="28"/>
          <w:szCs w:val="28"/>
          <w:lang w:eastAsia="uk-UA"/>
        </w:rPr>
        <w:t xml:space="preserve"> </w:t>
      </w:r>
      <w:r w:rsidRPr="006D1C81">
        <w:rPr>
          <w:rFonts w:ascii="Times New Roman" w:eastAsia="Times New Roman" w:hAnsi="Times New Roman" w:cs="Times New Roman"/>
          <w:color w:val="000000"/>
          <w:sz w:val="28"/>
          <w:szCs w:val="28"/>
          <w:lang w:eastAsia="uk-UA"/>
        </w:rPr>
        <w:t>визнання результатів підвищення</w:t>
      </w:r>
      <w:r w:rsidR="002F6372">
        <w:rPr>
          <w:rFonts w:ascii="Times New Roman" w:eastAsia="Times New Roman" w:hAnsi="Times New Roman" w:cs="Times New Roman"/>
          <w:sz w:val="28"/>
          <w:szCs w:val="28"/>
          <w:lang w:eastAsia="uk-UA"/>
        </w:rPr>
        <w:t xml:space="preserve"> </w:t>
      </w:r>
      <w:r w:rsidRPr="006D1C81">
        <w:rPr>
          <w:rFonts w:ascii="Times New Roman" w:eastAsia="Times New Roman" w:hAnsi="Times New Roman" w:cs="Times New Roman"/>
          <w:color w:val="000000"/>
          <w:sz w:val="28"/>
          <w:szCs w:val="28"/>
          <w:lang w:eastAsia="uk-UA"/>
        </w:rPr>
        <w:t>кваліфікації; невизнання результатів</w:t>
      </w:r>
      <w:r w:rsidR="002F6372">
        <w:rPr>
          <w:rFonts w:ascii="Times New Roman" w:eastAsia="Times New Roman" w:hAnsi="Times New Roman" w:cs="Times New Roman"/>
          <w:sz w:val="28"/>
          <w:szCs w:val="28"/>
          <w:lang w:eastAsia="uk-UA"/>
        </w:rPr>
        <w:t xml:space="preserve"> </w:t>
      </w:r>
      <w:r w:rsidRPr="006D1C81">
        <w:rPr>
          <w:rFonts w:ascii="Times New Roman" w:eastAsia="Times New Roman" w:hAnsi="Times New Roman" w:cs="Times New Roman"/>
          <w:color w:val="000000"/>
          <w:sz w:val="28"/>
          <w:szCs w:val="28"/>
          <w:lang w:eastAsia="uk-UA"/>
        </w:rPr>
        <w:t>підвищення кваліфікації.</w:t>
      </w:r>
    </w:p>
    <w:p w14:paraId="7C981EB3" w14:textId="0D723791" w:rsidR="006D1C81" w:rsidRPr="006D1C81" w:rsidRDefault="006D1C81" w:rsidP="002F6372">
      <w:pPr>
        <w:spacing w:after="0" w:line="240" w:lineRule="auto"/>
        <w:ind w:firstLine="360"/>
        <w:rPr>
          <w:rFonts w:ascii="Times New Roman" w:eastAsia="Times New Roman" w:hAnsi="Times New Roman" w:cs="Times New Roman"/>
          <w:sz w:val="28"/>
          <w:szCs w:val="28"/>
          <w:lang w:eastAsia="uk-UA"/>
        </w:rPr>
      </w:pPr>
      <w:r w:rsidRPr="006D1C81">
        <w:rPr>
          <w:rFonts w:ascii="Times New Roman" w:eastAsia="Times New Roman" w:hAnsi="Times New Roman" w:cs="Times New Roman"/>
          <w:color w:val="000000"/>
          <w:sz w:val="28"/>
          <w:szCs w:val="28"/>
          <w:lang w:eastAsia="uk-UA"/>
        </w:rPr>
        <w:t>У разі невизнання результатів підвищення кваліфікації педагогічна рада закладу освіти може надати рекомендації педагогічному працівнику щодо повторного підвищення кваліфікації у інших суб'єктів підвищення кваліфікації та</w:t>
      </w:r>
      <w:r w:rsidR="002F6372">
        <w:rPr>
          <w:rFonts w:ascii="Times New Roman" w:eastAsia="Times New Roman" w:hAnsi="Times New Roman" w:cs="Times New Roman"/>
          <w:color w:val="000000"/>
          <w:sz w:val="28"/>
          <w:szCs w:val="28"/>
          <w:lang w:eastAsia="uk-UA"/>
        </w:rPr>
        <w:t xml:space="preserve"> </w:t>
      </w:r>
      <w:r w:rsidRPr="006D1C81">
        <w:rPr>
          <w:rFonts w:ascii="Times New Roman" w:eastAsia="Times New Roman" w:hAnsi="Times New Roman" w:cs="Times New Roman"/>
          <w:color w:val="000000"/>
          <w:sz w:val="28"/>
          <w:szCs w:val="28"/>
          <w:lang w:eastAsia="uk-UA"/>
        </w:rPr>
        <w:t>або прийняти рішення щодо неможливості подальшого включення такого суб'єкта підвищення кваліфікації до плану підвищення кваліфікації закладу освіти до вжиття ним дієвих заходів з підвищення якості надання освітніх послу</w:t>
      </w:r>
      <w:r w:rsidR="002F6372">
        <w:rPr>
          <w:rFonts w:ascii="Times New Roman" w:eastAsia="Times New Roman" w:hAnsi="Times New Roman" w:cs="Times New Roman"/>
          <w:color w:val="000000"/>
          <w:sz w:val="28"/>
          <w:szCs w:val="28"/>
          <w:lang w:eastAsia="uk-UA"/>
        </w:rPr>
        <w:t>г</w:t>
      </w:r>
      <w:r w:rsidRPr="006D1C81">
        <w:rPr>
          <w:rFonts w:ascii="Times New Roman" w:eastAsia="Times New Roman" w:hAnsi="Times New Roman" w:cs="Times New Roman"/>
          <w:color w:val="000000"/>
          <w:sz w:val="28"/>
          <w:szCs w:val="28"/>
          <w:lang w:eastAsia="uk-UA"/>
        </w:rPr>
        <w:t>.</w:t>
      </w:r>
    </w:p>
    <w:p w14:paraId="72DEACDD" w14:textId="7D9B2A0D" w:rsidR="006D1C81" w:rsidRPr="006D1C81" w:rsidRDefault="006D1C81" w:rsidP="002F6372">
      <w:pPr>
        <w:spacing w:after="0" w:line="240" w:lineRule="auto"/>
        <w:ind w:firstLine="360"/>
        <w:rPr>
          <w:rFonts w:ascii="Times New Roman" w:eastAsia="Times New Roman" w:hAnsi="Times New Roman" w:cs="Times New Roman"/>
          <w:sz w:val="28"/>
          <w:szCs w:val="28"/>
          <w:lang w:eastAsia="uk-UA"/>
        </w:rPr>
      </w:pPr>
      <w:r w:rsidRPr="006D1C81">
        <w:rPr>
          <w:rFonts w:ascii="Times New Roman" w:eastAsia="Times New Roman" w:hAnsi="Times New Roman" w:cs="Times New Roman"/>
          <w:color w:val="000000"/>
          <w:sz w:val="28"/>
          <w:szCs w:val="28"/>
          <w:lang w:eastAsia="uk-UA"/>
        </w:rPr>
        <w:t>Результатом підвищення кваліфікації педагогічних працівників у суб'єктів підвищення кваліфікації, що мають ліцензію на підвищення кваліфікації або провадять освітню діяльність за акредитованою освітньою програмою, може бути присвоєння їм повних та або часткових професійних та</w:t>
      </w:r>
      <w:r w:rsidR="002F6372">
        <w:rPr>
          <w:rFonts w:ascii="Times New Roman" w:eastAsia="Times New Roman" w:hAnsi="Times New Roman" w:cs="Times New Roman"/>
          <w:color w:val="000000"/>
          <w:sz w:val="28"/>
          <w:szCs w:val="28"/>
          <w:lang w:eastAsia="uk-UA"/>
        </w:rPr>
        <w:t xml:space="preserve"> </w:t>
      </w:r>
      <w:r w:rsidRPr="006D1C81">
        <w:rPr>
          <w:rFonts w:ascii="Times New Roman" w:eastAsia="Times New Roman" w:hAnsi="Times New Roman" w:cs="Times New Roman"/>
          <w:color w:val="000000"/>
          <w:sz w:val="28"/>
          <w:szCs w:val="28"/>
          <w:lang w:eastAsia="uk-UA"/>
        </w:rPr>
        <w:t>або освітніх кваліфікацій у встановленому законодавством порядку</w:t>
      </w:r>
      <w:r w:rsidRPr="006D1C81">
        <w:rPr>
          <w:rFonts w:ascii="Times New Roman" w:eastAsia="Times New Roman" w:hAnsi="Times New Roman" w:cs="Times New Roman"/>
          <w:color w:val="000000"/>
          <w:sz w:val="28"/>
          <w:szCs w:val="28"/>
          <w:vertAlign w:val="superscript"/>
          <w:lang w:eastAsia="uk-UA"/>
        </w:rPr>
        <w:t>7</w:t>
      </w:r>
      <w:r w:rsidRPr="006D1C81">
        <w:rPr>
          <w:rFonts w:ascii="Times New Roman" w:eastAsia="Times New Roman" w:hAnsi="Times New Roman" w:cs="Times New Roman"/>
          <w:color w:val="000000"/>
          <w:sz w:val="28"/>
          <w:szCs w:val="28"/>
          <w:lang w:eastAsia="uk-UA"/>
        </w:rPr>
        <w:t>.</w:t>
      </w:r>
    </w:p>
    <w:p w14:paraId="639A9398" w14:textId="30782426" w:rsidR="006D1C81" w:rsidRPr="006D1C81" w:rsidRDefault="006D1C81" w:rsidP="002F6372">
      <w:pPr>
        <w:spacing w:after="0" w:line="240" w:lineRule="auto"/>
        <w:ind w:firstLine="360"/>
        <w:rPr>
          <w:rFonts w:ascii="Times New Roman" w:eastAsia="Times New Roman" w:hAnsi="Times New Roman" w:cs="Times New Roman"/>
          <w:sz w:val="28"/>
          <w:szCs w:val="28"/>
          <w:lang w:eastAsia="uk-UA"/>
        </w:rPr>
      </w:pPr>
      <w:r w:rsidRPr="006D1C81">
        <w:rPr>
          <w:rFonts w:ascii="Times New Roman" w:eastAsia="Times New Roman" w:hAnsi="Times New Roman" w:cs="Times New Roman"/>
          <w:color w:val="000000"/>
          <w:sz w:val="28"/>
          <w:szCs w:val="28"/>
          <w:lang w:eastAsia="uk-UA"/>
        </w:rPr>
        <w:t xml:space="preserve">У разі підвищення кваліфікації шляхом </w:t>
      </w:r>
      <w:r w:rsidR="002F6372">
        <w:rPr>
          <w:rFonts w:ascii="Times New Roman" w:eastAsia="Times New Roman" w:hAnsi="Times New Roman" w:cs="Times New Roman"/>
          <w:color w:val="000000"/>
          <w:sz w:val="28"/>
          <w:szCs w:val="28"/>
          <w:lang w:eastAsia="uk-UA"/>
        </w:rPr>
        <w:t xml:space="preserve"> </w:t>
      </w:r>
      <w:r w:rsidRPr="006D1C81">
        <w:rPr>
          <w:rFonts w:ascii="Times New Roman" w:eastAsia="Times New Roman" w:hAnsi="Times New Roman" w:cs="Times New Roman"/>
          <w:color w:val="000000"/>
          <w:sz w:val="28"/>
          <w:szCs w:val="28"/>
          <w:lang w:eastAsia="uk-UA"/>
        </w:rPr>
        <w:t>інформа</w:t>
      </w:r>
      <w:r w:rsidR="002F6372">
        <w:rPr>
          <w:rFonts w:ascii="Times New Roman" w:eastAsia="Times New Roman" w:hAnsi="Times New Roman" w:cs="Times New Roman"/>
          <w:color w:val="000000"/>
          <w:sz w:val="28"/>
          <w:szCs w:val="28"/>
          <w:lang w:eastAsia="uk-UA"/>
        </w:rPr>
        <w:t>цій</w:t>
      </w:r>
      <w:r w:rsidRPr="006D1C81">
        <w:rPr>
          <w:rFonts w:ascii="Times New Roman" w:eastAsia="Times New Roman" w:hAnsi="Times New Roman" w:cs="Times New Roman"/>
          <w:color w:val="000000"/>
          <w:sz w:val="28"/>
          <w:szCs w:val="28"/>
          <w:lang w:eastAsia="uk-UA"/>
        </w:rPr>
        <w:t>ної освіти (самоосвіти) замість документа про підвищення кваліфікації подається звіт про результати підвищення кваліфікації або творча робота, персональне розроблення електронного освітнього ресурсу, що виконані в процесі (за результатами) підвищення кваліфікації та оприлюднені на веб-сайті закладу</w:t>
      </w:r>
      <w:r w:rsidRPr="006D1C81">
        <w:rPr>
          <w:rFonts w:ascii="Times New Roman" w:eastAsia="Times New Roman" w:hAnsi="Times New Roman" w:cs="Times New Roman"/>
          <w:color w:val="000000"/>
          <w:sz w:val="28"/>
          <w:szCs w:val="28"/>
          <w:vertAlign w:val="superscript"/>
          <w:lang w:eastAsia="uk-UA"/>
        </w:rPr>
        <w:t>7</w:t>
      </w:r>
      <w:r w:rsidRPr="006D1C81">
        <w:rPr>
          <w:rFonts w:ascii="Times New Roman" w:eastAsia="Times New Roman" w:hAnsi="Times New Roman" w:cs="Times New Roman"/>
          <w:color w:val="000000"/>
          <w:sz w:val="28"/>
          <w:szCs w:val="28"/>
          <w:lang w:eastAsia="uk-UA"/>
        </w:rPr>
        <w:t xml:space="preserve"> освіти та або в електронному</w:t>
      </w:r>
      <w:r w:rsidR="002F6372">
        <w:rPr>
          <w:rFonts w:ascii="Times New Roman" w:eastAsia="Times New Roman" w:hAnsi="Times New Roman" w:cs="Times New Roman"/>
          <w:color w:val="000000"/>
          <w:sz w:val="28"/>
          <w:szCs w:val="28"/>
          <w:vertAlign w:val="superscript"/>
          <w:lang w:eastAsia="uk-UA"/>
        </w:rPr>
        <w:t xml:space="preserve"> </w:t>
      </w:r>
      <w:r w:rsidRPr="006D1C81">
        <w:rPr>
          <w:rFonts w:ascii="Times New Roman" w:eastAsia="Times New Roman" w:hAnsi="Times New Roman" w:cs="Times New Roman"/>
          <w:color w:val="000000"/>
          <w:sz w:val="28"/>
          <w:szCs w:val="28"/>
          <w:vertAlign w:val="superscript"/>
          <w:lang w:eastAsia="uk-UA"/>
        </w:rPr>
        <w:t xml:space="preserve"> </w:t>
      </w:r>
      <w:r w:rsidRPr="006D1C81">
        <w:rPr>
          <w:rFonts w:ascii="Times New Roman" w:eastAsia="Times New Roman" w:hAnsi="Times New Roman" w:cs="Times New Roman"/>
          <w:color w:val="000000"/>
          <w:sz w:val="28"/>
          <w:szCs w:val="28"/>
          <w:lang w:eastAsia="uk-UA"/>
        </w:rPr>
        <w:t>портфо</w:t>
      </w:r>
      <w:r w:rsidR="002F6372">
        <w:rPr>
          <w:rFonts w:ascii="Times New Roman" w:eastAsia="Times New Roman" w:hAnsi="Times New Roman" w:cs="Times New Roman"/>
          <w:color w:val="000000"/>
          <w:sz w:val="28"/>
          <w:szCs w:val="28"/>
          <w:lang w:eastAsia="uk-UA"/>
        </w:rPr>
        <w:t>л</w:t>
      </w:r>
      <w:r w:rsidRPr="006D1C81">
        <w:rPr>
          <w:rFonts w:ascii="Times New Roman" w:eastAsia="Times New Roman" w:hAnsi="Times New Roman" w:cs="Times New Roman"/>
          <w:color w:val="000000"/>
          <w:sz w:val="28"/>
          <w:szCs w:val="28"/>
          <w:lang w:eastAsia="uk-UA"/>
        </w:rPr>
        <w:t>іо педагогічного працівника (у разі наявності). Форму звіту</w:t>
      </w:r>
      <w:r w:rsidR="002F6372">
        <w:rPr>
          <w:rFonts w:ascii="Times New Roman" w:eastAsia="Times New Roman" w:hAnsi="Times New Roman" w:cs="Times New Roman"/>
          <w:color w:val="000000"/>
          <w:sz w:val="28"/>
          <w:szCs w:val="28"/>
          <w:vertAlign w:val="superscript"/>
          <w:lang w:eastAsia="uk-UA"/>
        </w:rPr>
        <w:t xml:space="preserve"> </w:t>
      </w:r>
      <w:r w:rsidRPr="006D1C81">
        <w:rPr>
          <w:rFonts w:ascii="Times New Roman" w:eastAsia="Times New Roman" w:hAnsi="Times New Roman" w:cs="Times New Roman"/>
          <w:color w:val="000000"/>
          <w:sz w:val="28"/>
          <w:szCs w:val="28"/>
          <w:lang w:eastAsia="uk-UA"/>
        </w:rPr>
        <w:t xml:space="preserve"> обирає педагогічний працівник.</w:t>
      </w:r>
    </w:p>
    <w:p w14:paraId="3C1D0B0E" w14:textId="2C9D178B" w:rsidR="006D1C81" w:rsidRPr="006D1C81" w:rsidRDefault="006D1C81" w:rsidP="002F6372">
      <w:pPr>
        <w:spacing w:after="0" w:line="240" w:lineRule="auto"/>
        <w:ind w:left="360"/>
        <w:rPr>
          <w:rFonts w:ascii="Times New Roman" w:eastAsia="Times New Roman" w:hAnsi="Times New Roman" w:cs="Times New Roman"/>
          <w:color w:val="000000"/>
          <w:sz w:val="28"/>
          <w:szCs w:val="28"/>
          <w:lang w:eastAsia="uk-UA"/>
        </w:rPr>
      </w:pPr>
      <w:r w:rsidRPr="006D1C81">
        <w:rPr>
          <w:rFonts w:ascii="Times New Roman" w:eastAsia="Times New Roman" w:hAnsi="Times New Roman" w:cs="Times New Roman"/>
          <w:color w:val="000000"/>
          <w:sz w:val="28"/>
          <w:szCs w:val="28"/>
          <w:lang w:eastAsia="uk-UA"/>
        </w:rPr>
        <w:t>Участь педагогічних працівників у програмах академічної мобільності на засадах, визначених Законами України «Про освіту</w:t>
      </w:r>
      <w:r w:rsidRPr="006D1C81">
        <w:rPr>
          <w:rFonts w:ascii="Times New Roman" w:eastAsia="Times New Roman" w:hAnsi="Times New Roman" w:cs="Times New Roman"/>
          <w:color w:val="000000"/>
          <w:sz w:val="28"/>
          <w:szCs w:val="28"/>
          <w:vertAlign w:val="superscript"/>
          <w:lang w:eastAsia="uk-UA"/>
        </w:rPr>
        <w:t>7</w:t>
      </w:r>
      <w:r w:rsidRPr="006D1C81">
        <w:rPr>
          <w:rFonts w:ascii="Times New Roman" w:eastAsia="Times New Roman" w:hAnsi="Times New Roman" w:cs="Times New Roman"/>
          <w:color w:val="000000"/>
          <w:sz w:val="28"/>
          <w:szCs w:val="28"/>
          <w:lang w:eastAsia="uk-UA"/>
        </w:rPr>
        <w:t>», «Про вищу освіту». Положенням про порядок реалізації права на академічну мобільність, затвердженим постановою Кабінету Міністрів України від 12 серпня 2015 р. № 579 (Офіційний вісник України, 2015 р., № 66, ст. 2183), та іншими актами законодавства, визнається педагогічною радою закладу</w:t>
      </w:r>
      <w:r w:rsidR="002F6372">
        <w:rPr>
          <w:rFonts w:ascii="Times New Roman" w:eastAsia="Times New Roman" w:hAnsi="Times New Roman" w:cs="Times New Roman"/>
          <w:color w:val="000000"/>
          <w:sz w:val="28"/>
          <w:szCs w:val="28"/>
          <w:vertAlign w:val="superscript"/>
          <w:lang w:eastAsia="uk-UA"/>
        </w:rPr>
        <w:t xml:space="preserve"> </w:t>
      </w:r>
      <w:r w:rsidRPr="006D1C81">
        <w:rPr>
          <w:rFonts w:ascii="Times New Roman" w:eastAsia="Times New Roman" w:hAnsi="Times New Roman" w:cs="Times New Roman"/>
          <w:color w:val="000000"/>
          <w:sz w:val="28"/>
          <w:szCs w:val="28"/>
          <w:lang w:eastAsia="uk-UA"/>
        </w:rPr>
        <w:t>як підвищення кваліфікації педагогічних працівників.</w:t>
      </w:r>
    </w:p>
    <w:p w14:paraId="413DF3F3" w14:textId="77777777" w:rsidR="006D1C81" w:rsidRPr="006D1C81" w:rsidRDefault="006D1C81" w:rsidP="006D1C81">
      <w:pPr>
        <w:spacing w:after="0" w:line="240" w:lineRule="auto"/>
        <w:rPr>
          <w:rFonts w:ascii="Times New Roman" w:eastAsia="Times New Roman" w:hAnsi="Times New Roman" w:cs="Times New Roman"/>
          <w:sz w:val="28"/>
          <w:szCs w:val="28"/>
          <w:lang w:eastAsia="uk-UA"/>
        </w:rPr>
      </w:pPr>
      <w:r w:rsidRPr="006D1C81">
        <w:rPr>
          <w:rFonts w:ascii="Times New Roman" w:eastAsia="Times New Roman" w:hAnsi="Times New Roman" w:cs="Times New Roman"/>
          <w:color w:val="000000"/>
          <w:sz w:val="28"/>
          <w:szCs w:val="28"/>
          <w:lang w:eastAsia="uk-UA"/>
        </w:rPr>
        <w:t>Обсяг підвищення кваліфікації шляхом участі педагогічного працівника у програмі академічної мобільності зараховується в межах визнаних результатів навчання, але не більше ніж ЗО годин або один кредит ЄКТС на рік.</w:t>
      </w:r>
    </w:p>
    <w:p w14:paraId="00C47F48" w14:textId="7892FD3F" w:rsidR="006D1C81" w:rsidRPr="002F6372" w:rsidRDefault="006D1C81" w:rsidP="002F6372">
      <w:pPr>
        <w:pStyle w:val="a3"/>
        <w:numPr>
          <w:ilvl w:val="0"/>
          <w:numId w:val="14"/>
        </w:numPr>
        <w:spacing w:after="0" w:line="240" w:lineRule="auto"/>
        <w:rPr>
          <w:rFonts w:ascii="Times New Roman" w:eastAsia="Times New Roman" w:hAnsi="Times New Roman" w:cs="Times New Roman"/>
          <w:color w:val="000000"/>
          <w:sz w:val="28"/>
          <w:szCs w:val="28"/>
          <w:lang w:eastAsia="uk-UA"/>
        </w:rPr>
      </w:pPr>
      <w:r w:rsidRPr="002F6372">
        <w:rPr>
          <w:rFonts w:ascii="Times New Roman" w:eastAsia="Times New Roman" w:hAnsi="Times New Roman" w:cs="Times New Roman"/>
          <w:color w:val="000000"/>
          <w:sz w:val="28"/>
          <w:szCs w:val="28"/>
          <w:lang w:eastAsia="uk-UA"/>
        </w:rPr>
        <w:t xml:space="preserve">Результати </w:t>
      </w:r>
      <w:r w:rsidR="002F6372">
        <w:rPr>
          <w:rFonts w:ascii="Times New Roman" w:eastAsia="Times New Roman" w:hAnsi="Times New Roman" w:cs="Times New Roman"/>
          <w:color w:val="000000"/>
          <w:sz w:val="28"/>
          <w:szCs w:val="28"/>
          <w:lang w:eastAsia="uk-UA"/>
        </w:rPr>
        <w:t xml:space="preserve"> </w:t>
      </w:r>
      <w:r w:rsidRPr="002F6372">
        <w:rPr>
          <w:rFonts w:ascii="Times New Roman" w:eastAsia="Times New Roman" w:hAnsi="Times New Roman" w:cs="Times New Roman"/>
          <w:color w:val="000000"/>
          <w:sz w:val="28"/>
          <w:szCs w:val="28"/>
          <w:lang w:eastAsia="uk-UA"/>
        </w:rPr>
        <w:t>інформа</w:t>
      </w:r>
      <w:r w:rsidR="002F6372">
        <w:rPr>
          <w:rFonts w:ascii="Times New Roman" w:eastAsia="Times New Roman" w:hAnsi="Times New Roman" w:cs="Times New Roman"/>
          <w:color w:val="000000"/>
          <w:sz w:val="28"/>
          <w:szCs w:val="28"/>
          <w:lang w:eastAsia="uk-UA"/>
        </w:rPr>
        <w:t>цій</w:t>
      </w:r>
      <w:r w:rsidRPr="002F6372">
        <w:rPr>
          <w:rFonts w:ascii="Times New Roman" w:eastAsia="Times New Roman" w:hAnsi="Times New Roman" w:cs="Times New Roman"/>
          <w:color w:val="000000"/>
          <w:sz w:val="28"/>
          <w:szCs w:val="28"/>
          <w:lang w:eastAsia="uk-UA"/>
        </w:rPr>
        <w:t>ної освіти (самоосвіти) педагогічних працівників, які мають науковий сту</w:t>
      </w:r>
      <w:r w:rsidR="002F6372">
        <w:rPr>
          <w:rFonts w:ascii="Times New Roman" w:eastAsia="Times New Roman" w:hAnsi="Times New Roman" w:cs="Times New Roman"/>
          <w:color w:val="000000"/>
          <w:sz w:val="28"/>
          <w:szCs w:val="28"/>
          <w:lang w:eastAsia="uk-UA"/>
        </w:rPr>
        <w:t>п</w:t>
      </w:r>
      <w:r w:rsidRPr="002F6372">
        <w:rPr>
          <w:rFonts w:ascii="Times New Roman" w:eastAsia="Times New Roman" w:hAnsi="Times New Roman" w:cs="Times New Roman"/>
          <w:color w:val="000000"/>
          <w:sz w:val="28"/>
          <w:szCs w:val="28"/>
          <w:lang w:eastAsia="uk-UA"/>
        </w:rPr>
        <w:t>інь та або вчене, почесне чи педагогічне звання (крім звання «старший вчитель»), можуть бути визнані педагогічною радою закладу</w:t>
      </w:r>
      <w:r w:rsidRPr="002F6372">
        <w:rPr>
          <w:rFonts w:ascii="Times New Roman" w:eastAsia="Times New Roman" w:hAnsi="Times New Roman" w:cs="Times New Roman"/>
          <w:color w:val="000000"/>
          <w:sz w:val="28"/>
          <w:szCs w:val="28"/>
          <w:vertAlign w:val="superscript"/>
          <w:lang w:eastAsia="uk-UA"/>
        </w:rPr>
        <w:t>7</w:t>
      </w:r>
      <w:r w:rsidRPr="002F6372">
        <w:rPr>
          <w:rFonts w:ascii="Times New Roman" w:eastAsia="Times New Roman" w:hAnsi="Times New Roman" w:cs="Times New Roman"/>
          <w:color w:val="000000"/>
          <w:sz w:val="28"/>
          <w:szCs w:val="28"/>
          <w:lang w:eastAsia="uk-UA"/>
        </w:rPr>
        <w:t xml:space="preserve"> як підвищення кваліфікації педагогічних працівників при умові надання творчого звіту</w:t>
      </w:r>
    </w:p>
    <w:p w14:paraId="0D53A402" w14:textId="234706E4" w:rsidR="006D1C81" w:rsidRPr="006D1C81" w:rsidRDefault="006D1C81" w:rsidP="006D1C81">
      <w:pPr>
        <w:spacing w:after="0" w:line="240" w:lineRule="auto"/>
        <w:rPr>
          <w:rFonts w:ascii="Times New Roman" w:eastAsia="Times New Roman" w:hAnsi="Times New Roman" w:cs="Times New Roman"/>
          <w:sz w:val="28"/>
          <w:szCs w:val="28"/>
          <w:lang w:eastAsia="uk-UA"/>
        </w:rPr>
      </w:pPr>
      <w:r w:rsidRPr="006D1C81">
        <w:rPr>
          <w:rFonts w:ascii="Times New Roman" w:eastAsia="Times New Roman" w:hAnsi="Times New Roman" w:cs="Times New Roman"/>
          <w:color w:val="000000"/>
          <w:sz w:val="28"/>
          <w:szCs w:val="28"/>
          <w:lang w:eastAsia="uk-UA"/>
        </w:rPr>
        <w:t>Обсяг підвищення кваліфікації шляхом інформа</w:t>
      </w:r>
      <w:r w:rsidR="002F6372">
        <w:rPr>
          <w:rFonts w:ascii="Times New Roman" w:eastAsia="Times New Roman" w:hAnsi="Times New Roman" w:cs="Times New Roman"/>
          <w:color w:val="000000"/>
          <w:sz w:val="28"/>
          <w:szCs w:val="28"/>
          <w:lang w:eastAsia="uk-UA"/>
        </w:rPr>
        <w:t>цій</w:t>
      </w:r>
      <w:r w:rsidRPr="006D1C81">
        <w:rPr>
          <w:rFonts w:ascii="Times New Roman" w:eastAsia="Times New Roman" w:hAnsi="Times New Roman" w:cs="Times New Roman"/>
          <w:color w:val="000000"/>
          <w:sz w:val="28"/>
          <w:szCs w:val="28"/>
          <w:lang w:eastAsia="uk-UA"/>
        </w:rPr>
        <w:t>ної освіти (самоосвіти) зараховується відповідно до визнаних результатів навчання, але не більше 10 годин або одного кредиту</w:t>
      </w:r>
      <w:r w:rsidR="002F6372">
        <w:rPr>
          <w:rFonts w:ascii="Times New Roman" w:eastAsia="Times New Roman" w:hAnsi="Times New Roman" w:cs="Times New Roman"/>
          <w:color w:val="000000"/>
          <w:sz w:val="28"/>
          <w:szCs w:val="28"/>
          <w:vertAlign w:val="superscript"/>
          <w:lang w:eastAsia="uk-UA"/>
        </w:rPr>
        <w:t xml:space="preserve"> </w:t>
      </w:r>
      <w:r w:rsidRPr="006D1C81">
        <w:rPr>
          <w:rFonts w:ascii="Times New Roman" w:eastAsia="Times New Roman" w:hAnsi="Times New Roman" w:cs="Times New Roman"/>
          <w:color w:val="000000"/>
          <w:sz w:val="28"/>
          <w:szCs w:val="28"/>
          <w:lang w:eastAsia="uk-UA"/>
        </w:rPr>
        <w:t>ЄКТС на рік.</w:t>
      </w:r>
    </w:p>
    <w:p w14:paraId="5CC792B4" w14:textId="77777777" w:rsidR="006D1C81" w:rsidRPr="002F6372" w:rsidRDefault="006D1C81" w:rsidP="002F6372">
      <w:pPr>
        <w:pStyle w:val="a3"/>
        <w:numPr>
          <w:ilvl w:val="0"/>
          <w:numId w:val="14"/>
        </w:numPr>
        <w:spacing w:after="0" w:line="240" w:lineRule="auto"/>
        <w:rPr>
          <w:rFonts w:ascii="Times New Roman" w:eastAsia="Times New Roman" w:hAnsi="Times New Roman" w:cs="Times New Roman"/>
          <w:color w:val="000000"/>
          <w:sz w:val="28"/>
          <w:szCs w:val="28"/>
          <w:lang w:eastAsia="uk-UA"/>
        </w:rPr>
      </w:pPr>
      <w:r w:rsidRPr="002F6372">
        <w:rPr>
          <w:rFonts w:ascii="Times New Roman" w:eastAsia="Times New Roman" w:hAnsi="Times New Roman" w:cs="Times New Roman"/>
          <w:color w:val="000000"/>
          <w:sz w:val="28"/>
          <w:szCs w:val="28"/>
          <w:lang w:eastAsia="uk-UA"/>
        </w:rPr>
        <w:t>Здобуття першого (бакалаврського), другого (магістерського) рівня</w:t>
      </w:r>
    </w:p>
    <w:p w14:paraId="6F53EEA6" w14:textId="77777777" w:rsidR="006D1C81" w:rsidRPr="006D1C81" w:rsidRDefault="006D1C81" w:rsidP="006D1C81">
      <w:pPr>
        <w:spacing w:after="0" w:line="240" w:lineRule="auto"/>
        <w:rPr>
          <w:rFonts w:ascii="Times New Roman" w:eastAsia="Times New Roman" w:hAnsi="Times New Roman" w:cs="Times New Roman"/>
          <w:sz w:val="28"/>
          <w:szCs w:val="28"/>
          <w:lang w:eastAsia="uk-UA"/>
        </w:rPr>
      </w:pPr>
      <w:r w:rsidRPr="006D1C81">
        <w:rPr>
          <w:rFonts w:ascii="Times New Roman" w:eastAsia="Times New Roman" w:hAnsi="Times New Roman" w:cs="Times New Roman"/>
          <w:color w:val="000000"/>
          <w:sz w:val="28"/>
          <w:szCs w:val="28"/>
          <w:lang w:eastAsia="uk-UA"/>
        </w:rPr>
        <w:t>вищої освіти, третього (</w:t>
      </w:r>
      <w:proofErr w:type="spellStart"/>
      <w:r w:rsidRPr="006D1C81">
        <w:rPr>
          <w:rFonts w:ascii="Times New Roman" w:eastAsia="Times New Roman" w:hAnsi="Times New Roman" w:cs="Times New Roman"/>
          <w:color w:val="000000"/>
          <w:sz w:val="28"/>
          <w:szCs w:val="28"/>
          <w:lang w:eastAsia="uk-UA"/>
        </w:rPr>
        <w:t>освітньо</w:t>
      </w:r>
      <w:proofErr w:type="spellEnd"/>
      <w:r w:rsidRPr="006D1C81">
        <w:rPr>
          <w:rFonts w:ascii="Times New Roman" w:eastAsia="Times New Roman" w:hAnsi="Times New Roman" w:cs="Times New Roman"/>
          <w:color w:val="000000"/>
          <w:sz w:val="28"/>
          <w:szCs w:val="28"/>
          <w:lang w:eastAsia="uk-UA"/>
        </w:rPr>
        <w:t xml:space="preserve">-наукового </w:t>
      </w:r>
      <w:proofErr w:type="spellStart"/>
      <w:r w:rsidRPr="006D1C81">
        <w:rPr>
          <w:rFonts w:ascii="Times New Roman" w:eastAsia="Times New Roman" w:hAnsi="Times New Roman" w:cs="Times New Roman"/>
          <w:color w:val="000000"/>
          <w:sz w:val="28"/>
          <w:szCs w:val="28"/>
          <w:lang w:eastAsia="uk-UA"/>
        </w:rPr>
        <w:t>освітньо</w:t>
      </w:r>
      <w:proofErr w:type="spellEnd"/>
      <w:r w:rsidRPr="006D1C81">
        <w:rPr>
          <w:rFonts w:ascii="Times New Roman" w:eastAsia="Times New Roman" w:hAnsi="Times New Roman" w:cs="Times New Roman"/>
          <w:color w:val="000000"/>
          <w:sz w:val="28"/>
          <w:szCs w:val="28"/>
          <w:lang w:eastAsia="uk-UA"/>
        </w:rPr>
        <w:t>-творчого) рівня або наукового рівня вищої освіти вперше</w:t>
      </w:r>
    </w:p>
    <w:p w14:paraId="01F74401" w14:textId="77777777" w:rsidR="006D1C81" w:rsidRPr="006D1C81" w:rsidRDefault="006D1C81" w:rsidP="006D1C81">
      <w:pPr>
        <w:spacing w:after="0" w:line="240" w:lineRule="auto"/>
        <w:rPr>
          <w:rFonts w:ascii="Times New Roman" w:eastAsia="Times New Roman" w:hAnsi="Times New Roman" w:cs="Times New Roman"/>
          <w:sz w:val="28"/>
          <w:szCs w:val="28"/>
          <w:lang w:eastAsia="uk-UA"/>
        </w:rPr>
      </w:pPr>
      <w:r w:rsidRPr="006D1C81">
        <w:rPr>
          <w:rFonts w:ascii="Times New Roman" w:eastAsia="Times New Roman" w:hAnsi="Times New Roman" w:cs="Times New Roman"/>
          <w:color w:val="000000"/>
          <w:sz w:val="28"/>
          <w:szCs w:val="28"/>
          <w:lang w:eastAsia="uk-UA"/>
        </w:rPr>
        <w:t>або за іншою спеціальністю у межах професійної діяльності або галузі знань визнається як підвищення кваліфікації педагогічних працівників.</w:t>
      </w:r>
    </w:p>
    <w:p w14:paraId="05F88AD9" w14:textId="77777777" w:rsidR="006D1C81" w:rsidRPr="006D1C81" w:rsidRDefault="006D1C81" w:rsidP="006D1C81">
      <w:pPr>
        <w:spacing w:after="0" w:line="240" w:lineRule="auto"/>
        <w:rPr>
          <w:rFonts w:ascii="Times New Roman" w:eastAsia="Times New Roman" w:hAnsi="Times New Roman" w:cs="Times New Roman"/>
          <w:sz w:val="28"/>
          <w:szCs w:val="28"/>
          <w:lang w:eastAsia="uk-UA"/>
        </w:rPr>
      </w:pPr>
      <w:r w:rsidRPr="006D1C81">
        <w:rPr>
          <w:rFonts w:ascii="Times New Roman" w:eastAsia="Times New Roman" w:hAnsi="Times New Roman" w:cs="Times New Roman"/>
          <w:color w:val="000000"/>
          <w:sz w:val="28"/>
          <w:szCs w:val="28"/>
          <w:lang w:eastAsia="uk-UA"/>
        </w:rPr>
        <w:lastRenderedPageBreak/>
        <w:t>Обсяг підвищення кваліфікації шляхом здобуття наукового ступеня, рівня вищої освіти зараховується відповідно до встановленого обсягу освітньо-професійної (</w:t>
      </w:r>
      <w:proofErr w:type="spellStart"/>
      <w:r w:rsidRPr="006D1C81">
        <w:rPr>
          <w:rFonts w:ascii="Times New Roman" w:eastAsia="Times New Roman" w:hAnsi="Times New Roman" w:cs="Times New Roman"/>
          <w:color w:val="000000"/>
          <w:sz w:val="28"/>
          <w:szCs w:val="28"/>
          <w:lang w:eastAsia="uk-UA"/>
        </w:rPr>
        <w:t>освітньо</w:t>
      </w:r>
      <w:proofErr w:type="spellEnd"/>
      <w:r w:rsidRPr="006D1C81">
        <w:rPr>
          <w:rFonts w:ascii="Times New Roman" w:eastAsia="Times New Roman" w:hAnsi="Times New Roman" w:cs="Times New Roman"/>
          <w:color w:val="000000"/>
          <w:sz w:val="28"/>
          <w:szCs w:val="28"/>
          <w:lang w:eastAsia="uk-UA"/>
        </w:rPr>
        <w:t xml:space="preserve">-наукової, </w:t>
      </w:r>
      <w:proofErr w:type="spellStart"/>
      <w:r w:rsidRPr="006D1C81">
        <w:rPr>
          <w:rFonts w:ascii="Times New Roman" w:eastAsia="Times New Roman" w:hAnsi="Times New Roman" w:cs="Times New Roman"/>
          <w:color w:val="000000"/>
          <w:sz w:val="28"/>
          <w:szCs w:val="28"/>
          <w:lang w:eastAsia="uk-UA"/>
        </w:rPr>
        <w:t>освітньо</w:t>
      </w:r>
      <w:proofErr w:type="spellEnd"/>
      <w:r w:rsidRPr="006D1C81">
        <w:rPr>
          <w:rFonts w:ascii="Times New Roman" w:eastAsia="Times New Roman" w:hAnsi="Times New Roman" w:cs="Times New Roman"/>
          <w:color w:val="000000"/>
          <w:sz w:val="28"/>
          <w:szCs w:val="28"/>
          <w:lang w:eastAsia="uk-UA"/>
        </w:rPr>
        <w:t>-творчої) програми у годинах або кредитах ЄКТС. за винятком визнаних (зарахованих) результатів навчання з попередньо здобутих рівнів освіти.</w:t>
      </w:r>
    </w:p>
    <w:p w14:paraId="2AF347F4" w14:textId="77777777" w:rsidR="006D1C81" w:rsidRPr="006D1C81" w:rsidRDefault="006D1C81" w:rsidP="006D1C81">
      <w:pPr>
        <w:spacing w:after="0" w:line="240" w:lineRule="auto"/>
        <w:rPr>
          <w:rFonts w:ascii="Times New Roman" w:eastAsia="Times New Roman" w:hAnsi="Times New Roman" w:cs="Times New Roman"/>
          <w:sz w:val="28"/>
          <w:szCs w:val="28"/>
          <w:lang w:eastAsia="uk-UA"/>
        </w:rPr>
      </w:pPr>
      <w:r w:rsidRPr="006D1C81">
        <w:rPr>
          <w:rFonts w:ascii="Times New Roman" w:eastAsia="Times New Roman" w:hAnsi="Times New Roman" w:cs="Times New Roman"/>
          <w:b/>
          <w:bCs/>
          <w:color w:val="000000"/>
          <w:sz w:val="28"/>
          <w:szCs w:val="28"/>
          <w:lang w:eastAsia="uk-UA"/>
        </w:rPr>
        <w:t>• Умови визнання результатів підвищення кваліфікації</w:t>
      </w:r>
    </w:p>
    <w:p w14:paraId="521C310C" w14:textId="77777777" w:rsidR="006D1C81" w:rsidRPr="006D1C81" w:rsidRDefault="006D1C81" w:rsidP="002F6372">
      <w:pPr>
        <w:spacing w:after="0" w:line="240" w:lineRule="auto"/>
        <w:rPr>
          <w:rFonts w:ascii="Times New Roman" w:eastAsia="Times New Roman" w:hAnsi="Times New Roman" w:cs="Times New Roman"/>
          <w:color w:val="000000"/>
          <w:sz w:val="28"/>
          <w:szCs w:val="28"/>
          <w:lang w:eastAsia="uk-UA"/>
        </w:rPr>
      </w:pPr>
      <w:r w:rsidRPr="006D1C81">
        <w:rPr>
          <w:rFonts w:ascii="Times New Roman" w:eastAsia="Times New Roman" w:hAnsi="Times New Roman" w:cs="Times New Roman"/>
          <w:color w:val="000000"/>
          <w:sz w:val="28"/>
          <w:szCs w:val="28"/>
          <w:lang w:eastAsia="uk-UA"/>
        </w:rPr>
        <w:t>Ефективність підвищення кваліфікації Педагогічні працівники:</w:t>
      </w:r>
    </w:p>
    <w:p w14:paraId="1E928D03" w14:textId="698A747C" w:rsidR="006D1C81" w:rsidRPr="002F6372" w:rsidRDefault="006D1C81" w:rsidP="002F6372">
      <w:pPr>
        <w:pStyle w:val="a3"/>
        <w:numPr>
          <w:ilvl w:val="0"/>
          <w:numId w:val="14"/>
        </w:numPr>
        <w:spacing w:after="0" w:line="240" w:lineRule="auto"/>
        <w:rPr>
          <w:rFonts w:ascii="Times New Roman" w:eastAsia="Times New Roman" w:hAnsi="Times New Roman" w:cs="Times New Roman"/>
          <w:sz w:val="28"/>
          <w:szCs w:val="28"/>
          <w:lang w:eastAsia="uk-UA"/>
        </w:rPr>
      </w:pPr>
      <w:r w:rsidRPr="002F6372">
        <w:rPr>
          <w:rFonts w:ascii="Times New Roman" w:eastAsia="Times New Roman" w:hAnsi="Times New Roman" w:cs="Times New Roman"/>
          <w:color w:val="000000"/>
          <w:sz w:val="28"/>
          <w:szCs w:val="28"/>
          <w:lang w:eastAsia="uk-UA"/>
        </w:rPr>
        <w:t xml:space="preserve">застосовують освітні технології, спрямовані на формування ключових </w:t>
      </w:r>
      <w:proofErr w:type="spellStart"/>
      <w:r w:rsidRPr="002F6372">
        <w:rPr>
          <w:rFonts w:ascii="Times New Roman" w:eastAsia="Times New Roman" w:hAnsi="Times New Roman" w:cs="Times New Roman"/>
          <w:color w:val="000000"/>
          <w:sz w:val="28"/>
          <w:szCs w:val="28"/>
          <w:lang w:eastAsia="uk-UA"/>
        </w:rPr>
        <w:t>компетнетностей</w:t>
      </w:r>
      <w:proofErr w:type="spellEnd"/>
      <w:r w:rsidRPr="002F6372">
        <w:rPr>
          <w:rFonts w:ascii="Times New Roman" w:eastAsia="Times New Roman" w:hAnsi="Times New Roman" w:cs="Times New Roman"/>
          <w:color w:val="000000"/>
          <w:sz w:val="28"/>
          <w:szCs w:val="28"/>
          <w:lang w:eastAsia="uk-UA"/>
        </w:rPr>
        <w:t xml:space="preserve"> і наскрізних ринь здобувачів освіти;</w:t>
      </w:r>
    </w:p>
    <w:p w14:paraId="7738809B" w14:textId="7D8D7E5D" w:rsidR="006D1C81" w:rsidRPr="002F6372" w:rsidRDefault="006D1C81" w:rsidP="002F6372">
      <w:pPr>
        <w:pStyle w:val="a3"/>
        <w:numPr>
          <w:ilvl w:val="0"/>
          <w:numId w:val="14"/>
        </w:numPr>
        <w:spacing w:after="0" w:line="240" w:lineRule="auto"/>
        <w:rPr>
          <w:rFonts w:ascii="Times New Roman" w:eastAsia="Times New Roman" w:hAnsi="Times New Roman" w:cs="Times New Roman"/>
          <w:sz w:val="28"/>
          <w:szCs w:val="28"/>
          <w:lang w:eastAsia="uk-UA"/>
        </w:rPr>
      </w:pPr>
      <w:r w:rsidRPr="002F6372">
        <w:rPr>
          <w:rFonts w:ascii="Times New Roman" w:eastAsia="Times New Roman" w:hAnsi="Times New Roman" w:cs="Times New Roman"/>
          <w:color w:val="000000"/>
          <w:sz w:val="28"/>
          <w:szCs w:val="28"/>
          <w:lang w:eastAsia="uk-UA"/>
        </w:rPr>
        <w:t>створюють та використовують власні освітні ресурси;</w:t>
      </w:r>
    </w:p>
    <w:p w14:paraId="4DAAB650" w14:textId="62B61085" w:rsidR="006D1C81" w:rsidRPr="002F6372" w:rsidRDefault="006D1C81" w:rsidP="002F6372">
      <w:pPr>
        <w:pStyle w:val="a3"/>
        <w:numPr>
          <w:ilvl w:val="0"/>
          <w:numId w:val="14"/>
        </w:numPr>
        <w:spacing w:after="0" w:line="240" w:lineRule="auto"/>
        <w:rPr>
          <w:rFonts w:ascii="Times New Roman" w:eastAsia="Times New Roman" w:hAnsi="Times New Roman" w:cs="Times New Roman"/>
          <w:sz w:val="28"/>
          <w:szCs w:val="28"/>
          <w:lang w:eastAsia="uk-UA"/>
        </w:rPr>
      </w:pPr>
      <w:r w:rsidRPr="002F6372">
        <w:rPr>
          <w:rFonts w:ascii="Times New Roman" w:eastAsia="Times New Roman" w:hAnsi="Times New Roman" w:cs="Times New Roman"/>
          <w:color w:val="000000"/>
          <w:sz w:val="28"/>
          <w:szCs w:val="28"/>
          <w:lang w:eastAsia="uk-UA"/>
        </w:rPr>
        <w:t>сприяють створенню сучасного освітнього простору;</w:t>
      </w:r>
    </w:p>
    <w:p w14:paraId="29210C95" w14:textId="5F08021D" w:rsidR="006D1C81" w:rsidRPr="002F6372" w:rsidRDefault="006D1C81" w:rsidP="002F6372">
      <w:pPr>
        <w:pStyle w:val="a3"/>
        <w:numPr>
          <w:ilvl w:val="0"/>
          <w:numId w:val="14"/>
        </w:numPr>
        <w:spacing w:after="0" w:line="240" w:lineRule="auto"/>
        <w:rPr>
          <w:rFonts w:ascii="Times New Roman" w:eastAsia="Times New Roman" w:hAnsi="Times New Roman" w:cs="Times New Roman"/>
          <w:sz w:val="28"/>
          <w:szCs w:val="28"/>
          <w:lang w:eastAsia="uk-UA"/>
        </w:rPr>
      </w:pPr>
      <w:r w:rsidRPr="002F6372">
        <w:rPr>
          <w:rFonts w:ascii="Times New Roman" w:eastAsia="Times New Roman" w:hAnsi="Times New Roman" w:cs="Times New Roman"/>
          <w:color w:val="000000"/>
          <w:sz w:val="28"/>
          <w:szCs w:val="28"/>
          <w:lang w:eastAsia="uk-UA"/>
        </w:rPr>
        <w:t>мають Публікації професійної розробки та методичні розробки;</w:t>
      </w:r>
    </w:p>
    <w:p w14:paraId="73EC6AB8" w14:textId="5AEE64CA" w:rsidR="006D1C81" w:rsidRPr="002F6372" w:rsidRDefault="006D1C81" w:rsidP="002F6372">
      <w:pPr>
        <w:pStyle w:val="a3"/>
        <w:numPr>
          <w:ilvl w:val="0"/>
          <w:numId w:val="14"/>
        </w:numPr>
        <w:spacing w:after="0" w:line="240" w:lineRule="auto"/>
        <w:rPr>
          <w:rFonts w:ascii="Times New Roman" w:eastAsia="Times New Roman" w:hAnsi="Times New Roman" w:cs="Times New Roman"/>
          <w:sz w:val="28"/>
          <w:szCs w:val="28"/>
          <w:lang w:eastAsia="uk-UA"/>
        </w:rPr>
      </w:pPr>
      <w:r w:rsidRPr="002F6372">
        <w:rPr>
          <w:rFonts w:ascii="Times New Roman" w:eastAsia="Times New Roman" w:hAnsi="Times New Roman" w:cs="Times New Roman"/>
          <w:color w:val="000000"/>
          <w:sz w:val="28"/>
          <w:szCs w:val="28"/>
          <w:lang w:eastAsia="uk-UA"/>
        </w:rPr>
        <w:t>використовують інформаційно-комунікаційні технології в освітньому процесі;</w:t>
      </w:r>
    </w:p>
    <w:p w14:paraId="4FC716B2" w14:textId="5B5C0550" w:rsidR="006D1C81" w:rsidRPr="002F6372" w:rsidRDefault="006D1C81" w:rsidP="002F6372">
      <w:pPr>
        <w:pStyle w:val="a3"/>
        <w:numPr>
          <w:ilvl w:val="0"/>
          <w:numId w:val="14"/>
        </w:numPr>
        <w:spacing w:after="0" w:line="240" w:lineRule="auto"/>
        <w:rPr>
          <w:rFonts w:ascii="Times New Roman" w:eastAsia="Times New Roman" w:hAnsi="Times New Roman" w:cs="Times New Roman"/>
          <w:sz w:val="28"/>
          <w:szCs w:val="28"/>
          <w:lang w:eastAsia="uk-UA"/>
        </w:rPr>
      </w:pPr>
      <w:r w:rsidRPr="002F6372">
        <w:rPr>
          <w:rFonts w:ascii="Times New Roman" w:eastAsia="Times New Roman" w:hAnsi="Times New Roman" w:cs="Times New Roman"/>
          <w:color w:val="000000"/>
          <w:sz w:val="28"/>
          <w:szCs w:val="28"/>
          <w:lang w:eastAsia="uk-UA"/>
        </w:rPr>
        <w:t>поширюють педагогічні інновації у власній професійній діяльності;</w:t>
      </w:r>
    </w:p>
    <w:p w14:paraId="02E54ACA" w14:textId="77777777" w:rsidR="008E694F" w:rsidRPr="008E694F" w:rsidRDefault="006D1C81" w:rsidP="002F6372">
      <w:pPr>
        <w:pStyle w:val="a3"/>
        <w:numPr>
          <w:ilvl w:val="0"/>
          <w:numId w:val="14"/>
        </w:numPr>
        <w:spacing w:after="0" w:line="240" w:lineRule="auto"/>
        <w:rPr>
          <w:rFonts w:ascii="Times New Roman" w:eastAsia="Times New Roman" w:hAnsi="Times New Roman" w:cs="Times New Roman"/>
          <w:sz w:val="28"/>
          <w:szCs w:val="28"/>
          <w:lang w:eastAsia="uk-UA"/>
        </w:rPr>
      </w:pPr>
      <w:r w:rsidRPr="002F6372">
        <w:rPr>
          <w:rFonts w:ascii="Times New Roman" w:eastAsia="Times New Roman" w:hAnsi="Times New Roman" w:cs="Times New Roman"/>
          <w:color w:val="000000"/>
          <w:sz w:val="28"/>
          <w:szCs w:val="28"/>
          <w:lang w:eastAsia="uk-UA"/>
        </w:rPr>
        <w:t xml:space="preserve">використовують методики роботи з дітьми з особливими освітніми потребами; </w:t>
      </w:r>
    </w:p>
    <w:p w14:paraId="23BE7C43" w14:textId="13423BC3" w:rsidR="006D1C81" w:rsidRPr="008E694F" w:rsidRDefault="006D1C81" w:rsidP="008E694F">
      <w:pPr>
        <w:pStyle w:val="a3"/>
        <w:numPr>
          <w:ilvl w:val="0"/>
          <w:numId w:val="14"/>
        </w:numPr>
        <w:spacing w:after="0" w:line="240" w:lineRule="auto"/>
        <w:rPr>
          <w:rFonts w:ascii="Times New Roman" w:eastAsia="Times New Roman" w:hAnsi="Times New Roman" w:cs="Times New Roman"/>
          <w:sz w:val="28"/>
          <w:szCs w:val="28"/>
          <w:lang w:eastAsia="uk-UA"/>
        </w:rPr>
      </w:pPr>
      <w:r w:rsidRPr="008E694F">
        <w:rPr>
          <w:rFonts w:ascii="Times New Roman" w:eastAsia="Times New Roman" w:hAnsi="Times New Roman" w:cs="Times New Roman"/>
          <w:color w:val="000000"/>
          <w:sz w:val="28"/>
          <w:szCs w:val="28"/>
          <w:lang w:eastAsia="uk-UA"/>
        </w:rPr>
        <w:t>дотримуються академічної доброчесності.</w:t>
      </w:r>
    </w:p>
    <w:p w14:paraId="22F54026" w14:textId="77777777" w:rsidR="00AA6E67" w:rsidRPr="006D1C81" w:rsidRDefault="00AA6E67">
      <w:pPr>
        <w:rPr>
          <w:rFonts w:ascii="Times New Roman" w:hAnsi="Times New Roman" w:cs="Times New Roman"/>
          <w:sz w:val="28"/>
          <w:szCs w:val="28"/>
        </w:rPr>
      </w:pPr>
    </w:p>
    <w:sectPr w:rsidR="00AA6E67" w:rsidRPr="006D1C81" w:rsidSect="00523BC1">
      <w:pgSz w:w="11906" w:h="16838"/>
      <w:pgMar w:top="426" w:right="850"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BEC6CC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7"/>
        <w:szCs w:val="17"/>
        <w:u w:val="none"/>
        <w:effect w:val="none"/>
      </w:rPr>
    </w:lvl>
    <w:lvl w:ilvl="1">
      <w:start w:val="1"/>
      <w:numFmt w:val="decimal"/>
      <w:lvlText w:val="%1."/>
      <w:lvlJc w:val="left"/>
      <w:pPr>
        <w:ind w:left="0" w:firstLine="0"/>
      </w:pPr>
      <w:rPr>
        <w:b w:val="0"/>
        <w:bCs w:val="0"/>
        <w:i w:val="0"/>
        <w:iCs w:val="0"/>
        <w:smallCaps w:val="0"/>
        <w:strike w:val="0"/>
        <w:dstrike w:val="0"/>
        <w:color w:val="000000"/>
        <w:spacing w:val="0"/>
        <w:w w:val="100"/>
        <w:position w:val="0"/>
        <w:sz w:val="17"/>
        <w:szCs w:val="17"/>
        <w:u w:val="none"/>
        <w:effect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17"/>
        <w:szCs w:val="17"/>
        <w:u w:val="none"/>
        <w:effect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17"/>
        <w:szCs w:val="17"/>
        <w:u w:val="none"/>
        <w:effect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17"/>
        <w:szCs w:val="17"/>
        <w:u w:val="none"/>
        <w:effect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17"/>
        <w:szCs w:val="17"/>
        <w:u w:val="none"/>
        <w:effect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17"/>
        <w:szCs w:val="17"/>
        <w:u w:val="none"/>
        <w:effect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17"/>
        <w:szCs w:val="17"/>
        <w:u w:val="none"/>
        <w:effect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17"/>
        <w:szCs w:val="17"/>
        <w:u w:val="none"/>
        <w:effect w:val="none"/>
      </w:rPr>
    </w:lvl>
  </w:abstractNum>
  <w:abstractNum w:abstractNumId="1" w15:restartNumberingAfterBreak="0">
    <w:nsid w:val="00000003"/>
    <w:multiLevelType w:val="multilevel"/>
    <w:tmpl w:val="FFFFFFFF"/>
    <w:lvl w:ilvl="0">
      <w:start w:val="1"/>
      <w:numFmt w:val="bullet"/>
      <w:lvlText w:val="•"/>
      <w:lvlJc w:val="left"/>
      <w:pPr>
        <w:ind w:left="0" w:firstLine="0"/>
      </w:pPr>
      <w:rPr>
        <w:b w:val="0"/>
        <w:bCs w:val="0"/>
        <w:i w:val="0"/>
        <w:iCs w:val="0"/>
        <w:smallCaps w:val="0"/>
        <w:strike w:val="0"/>
        <w:dstrike w:val="0"/>
        <w:color w:val="000000"/>
        <w:spacing w:val="0"/>
        <w:w w:val="100"/>
        <w:position w:val="0"/>
        <w:sz w:val="17"/>
        <w:szCs w:val="17"/>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17"/>
        <w:szCs w:val="17"/>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17"/>
        <w:szCs w:val="17"/>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17"/>
        <w:szCs w:val="17"/>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17"/>
        <w:szCs w:val="17"/>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17"/>
        <w:szCs w:val="17"/>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17"/>
        <w:szCs w:val="17"/>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17"/>
        <w:szCs w:val="17"/>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17"/>
        <w:szCs w:val="17"/>
        <w:u w:val="none"/>
        <w:effect w:val="none"/>
      </w:rPr>
    </w:lvl>
  </w:abstractNum>
  <w:abstractNum w:abstractNumId="2" w15:restartNumberingAfterBreak="0">
    <w:nsid w:val="07A0337C"/>
    <w:multiLevelType w:val="hybridMultilevel"/>
    <w:tmpl w:val="49386F4A"/>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15:restartNumberingAfterBreak="0">
    <w:nsid w:val="0ACF6B30"/>
    <w:multiLevelType w:val="hybridMultilevel"/>
    <w:tmpl w:val="ACFA923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0D02470"/>
    <w:multiLevelType w:val="hybridMultilevel"/>
    <w:tmpl w:val="7FE6147C"/>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15:restartNumberingAfterBreak="0">
    <w:nsid w:val="22277DC1"/>
    <w:multiLevelType w:val="hybridMultilevel"/>
    <w:tmpl w:val="181E9E1E"/>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26F65E05"/>
    <w:multiLevelType w:val="hybridMultilevel"/>
    <w:tmpl w:val="762E4D6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80D35C6"/>
    <w:multiLevelType w:val="hybridMultilevel"/>
    <w:tmpl w:val="52FAD6F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511049E"/>
    <w:multiLevelType w:val="hybridMultilevel"/>
    <w:tmpl w:val="B554E0D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57C12EB"/>
    <w:multiLevelType w:val="hybridMultilevel"/>
    <w:tmpl w:val="DDF47932"/>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0" w15:restartNumberingAfterBreak="0">
    <w:nsid w:val="35BC1A91"/>
    <w:multiLevelType w:val="hybridMultilevel"/>
    <w:tmpl w:val="12A8F63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DDC609D"/>
    <w:multiLevelType w:val="hybridMultilevel"/>
    <w:tmpl w:val="8DBE333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EB22B6"/>
    <w:multiLevelType w:val="hybridMultilevel"/>
    <w:tmpl w:val="C944E39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66B2FE2"/>
    <w:multiLevelType w:val="hybridMultilevel"/>
    <w:tmpl w:val="1E920EC8"/>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4" w15:restartNumberingAfterBreak="0">
    <w:nsid w:val="515F6B43"/>
    <w:multiLevelType w:val="hybridMultilevel"/>
    <w:tmpl w:val="AB7079FC"/>
    <w:lvl w:ilvl="0" w:tplc="43F20888">
      <w:start w:val="1"/>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5707005C"/>
    <w:multiLevelType w:val="hybridMultilevel"/>
    <w:tmpl w:val="D344694C"/>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DFA0858"/>
    <w:multiLevelType w:val="hybridMultilevel"/>
    <w:tmpl w:val="DCA2D5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6B236CE1"/>
    <w:multiLevelType w:val="hybridMultilevel"/>
    <w:tmpl w:val="F67A5BE4"/>
    <w:lvl w:ilvl="0" w:tplc="0422000D">
      <w:start w:val="1"/>
      <w:numFmt w:val="bullet"/>
      <w:lvlText w:val=""/>
      <w:lvlJc w:val="left"/>
      <w:pPr>
        <w:ind w:left="795" w:hanging="360"/>
      </w:pPr>
      <w:rPr>
        <w:rFonts w:ascii="Wingdings" w:hAnsi="Wingdings"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18" w15:restartNumberingAfterBreak="0">
    <w:nsid w:val="74EF4739"/>
    <w:multiLevelType w:val="hybridMultilevel"/>
    <w:tmpl w:val="9934C664"/>
    <w:lvl w:ilvl="0" w:tplc="0422000D">
      <w:start w:val="1"/>
      <w:numFmt w:val="bullet"/>
      <w:lvlText w:val=""/>
      <w:lvlJc w:val="left"/>
      <w:pPr>
        <w:ind w:left="1425" w:hanging="360"/>
      </w:pPr>
      <w:rPr>
        <w:rFonts w:ascii="Wingdings" w:hAnsi="Wingdings" w:hint="default"/>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7"/>
  </w:num>
  <w:num w:numId="4">
    <w:abstractNumId w:val="8"/>
  </w:num>
  <w:num w:numId="5">
    <w:abstractNumId w:val="11"/>
  </w:num>
  <w:num w:numId="6">
    <w:abstractNumId w:val="16"/>
  </w:num>
  <w:num w:numId="7">
    <w:abstractNumId w:val="17"/>
  </w:num>
  <w:num w:numId="8">
    <w:abstractNumId w:val="18"/>
  </w:num>
  <w:num w:numId="9">
    <w:abstractNumId w:val="4"/>
  </w:num>
  <w:num w:numId="10">
    <w:abstractNumId w:val="13"/>
  </w:num>
  <w:num w:numId="11">
    <w:abstractNumId w:val="2"/>
  </w:num>
  <w:num w:numId="12">
    <w:abstractNumId w:val="15"/>
  </w:num>
  <w:num w:numId="13">
    <w:abstractNumId w:val="5"/>
  </w:num>
  <w:num w:numId="14">
    <w:abstractNumId w:val="9"/>
  </w:num>
  <w:num w:numId="15">
    <w:abstractNumId w:val="12"/>
  </w:num>
  <w:num w:numId="16">
    <w:abstractNumId w:val="6"/>
  </w:num>
  <w:num w:numId="17">
    <w:abstractNumId w:val="10"/>
  </w:num>
  <w:num w:numId="18">
    <w:abstractNumId w:val="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E67"/>
    <w:rsid w:val="0014131A"/>
    <w:rsid w:val="001D4008"/>
    <w:rsid w:val="002F6372"/>
    <w:rsid w:val="00523BC1"/>
    <w:rsid w:val="006B3436"/>
    <w:rsid w:val="006D1C81"/>
    <w:rsid w:val="007048C4"/>
    <w:rsid w:val="00713072"/>
    <w:rsid w:val="007E0A41"/>
    <w:rsid w:val="008E694F"/>
    <w:rsid w:val="0096704D"/>
    <w:rsid w:val="00A756ED"/>
    <w:rsid w:val="00AA6E67"/>
    <w:rsid w:val="00B364D0"/>
    <w:rsid w:val="00BB081A"/>
    <w:rsid w:val="00DD700B"/>
    <w:rsid w:val="00E83A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D86F0"/>
  <w15:chartTrackingRefBased/>
  <w15:docId w15:val="{FB1D8F4E-0208-4060-B732-0344B763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40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779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9761</Words>
  <Characters>5565</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2024-01-19T17:55:00Z</dcterms:created>
  <dcterms:modified xsi:type="dcterms:W3CDTF">2024-01-20T17:37:00Z</dcterms:modified>
</cp:coreProperties>
</file>