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7CC54" w14:textId="77777777" w:rsidR="004A234A" w:rsidRPr="004A234A" w:rsidRDefault="004A234A" w:rsidP="004A234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F190E"/>
          <w:sz w:val="36"/>
          <w:szCs w:val="36"/>
          <w:lang w:eastAsia="uk-UA"/>
        </w:rPr>
      </w:pPr>
      <w:r w:rsidRPr="004A234A">
        <w:rPr>
          <w:rFonts w:ascii="Times New Roman" w:eastAsia="Times New Roman" w:hAnsi="Times New Roman" w:cs="Times New Roman"/>
          <w:b/>
          <w:bCs/>
          <w:color w:val="1F190E"/>
          <w:sz w:val="36"/>
          <w:szCs w:val="36"/>
          <w:lang w:eastAsia="uk-UA"/>
        </w:rPr>
        <w:t>Заходи</w:t>
      </w:r>
    </w:p>
    <w:p w14:paraId="4CC67188" w14:textId="75ABE338" w:rsidR="004A234A" w:rsidRPr="004A234A" w:rsidRDefault="004A234A" w:rsidP="004A234A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F190E"/>
          <w:sz w:val="36"/>
          <w:szCs w:val="36"/>
          <w:lang w:eastAsia="uk-UA"/>
        </w:rPr>
      </w:pPr>
      <w:r w:rsidRPr="004A234A">
        <w:rPr>
          <w:rFonts w:ascii="Times New Roman" w:eastAsia="Times New Roman" w:hAnsi="Times New Roman" w:cs="Times New Roman"/>
          <w:b/>
          <w:bCs/>
          <w:color w:val="1F190E"/>
          <w:sz w:val="36"/>
          <w:szCs w:val="36"/>
          <w:lang w:eastAsia="uk-UA"/>
        </w:rPr>
        <w:t xml:space="preserve"> щодо запобігання корупції в навчальному закладі на </w:t>
      </w:r>
      <w:r w:rsidRPr="00C63D8E">
        <w:rPr>
          <w:rFonts w:ascii="Times New Roman" w:eastAsia="Times New Roman" w:hAnsi="Times New Roman" w:cs="Times New Roman"/>
          <w:b/>
          <w:bCs/>
          <w:color w:val="1F190E"/>
          <w:sz w:val="36"/>
          <w:szCs w:val="36"/>
          <w:lang w:eastAsia="uk-UA"/>
        </w:rPr>
        <w:t xml:space="preserve">2021-2022 </w:t>
      </w:r>
      <w:r w:rsidRPr="004A234A">
        <w:rPr>
          <w:rFonts w:ascii="Times New Roman" w:eastAsia="Times New Roman" w:hAnsi="Times New Roman" w:cs="Times New Roman"/>
          <w:b/>
          <w:bCs/>
          <w:color w:val="1F190E"/>
          <w:sz w:val="36"/>
          <w:szCs w:val="36"/>
          <w:lang w:eastAsia="uk-UA"/>
        </w:rPr>
        <w:t>рік</w:t>
      </w:r>
    </w:p>
    <w:p w14:paraId="73FE3F07" w14:textId="77777777" w:rsidR="004A234A" w:rsidRPr="004A234A" w:rsidRDefault="004A234A" w:rsidP="004A234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1F190E"/>
          <w:sz w:val="28"/>
          <w:szCs w:val="28"/>
          <w:lang w:eastAsia="uk-UA"/>
        </w:rPr>
      </w:pPr>
      <w:r w:rsidRPr="004A234A">
        <w:rPr>
          <w:rFonts w:ascii="Times New Roman" w:eastAsia="Times New Roman" w:hAnsi="Times New Roman" w:cs="Times New Roman"/>
          <w:color w:val="1F190E"/>
          <w:sz w:val="28"/>
          <w:szCs w:val="28"/>
          <w:lang w:eastAsia="uk-UA"/>
        </w:rPr>
        <w:t> </w:t>
      </w:r>
    </w:p>
    <w:tbl>
      <w:tblPr>
        <w:tblW w:w="918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4664"/>
        <w:gridCol w:w="1931"/>
        <w:gridCol w:w="1931"/>
      </w:tblGrid>
      <w:tr w:rsidR="004A234A" w:rsidRPr="004A234A" w14:paraId="3F15AFEE" w14:textId="77777777" w:rsidTr="004A234A">
        <w:trPr>
          <w:trHeight w:val="78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DA76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DE8DD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B33D6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07281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Відповідальні виконавці</w:t>
            </w:r>
          </w:p>
        </w:tc>
      </w:tr>
      <w:tr w:rsidR="004A234A" w:rsidRPr="004A234A" w14:paraId="514C6003" w14:textId="77777777" w:rsidTr="004A234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B1B0C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9702E" w14:textId="77777777" w:rsidR="004A234A" w:rsidRPr="004A234A" w:rsidRDefault="004A234A" w:rsidP="004A234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Організація вивчення антикорупційного законодавства: Законів України «Про запобігання корупції», «Про засади запобігання і протидії корупції»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15FDE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Упродовж року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7823E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Дирекція школи</w:t>
            </w:r>
          </w:p>
        </w:tc>
      </w:tr>
      <w:tr w:rsidR="004A234A" w:rsidRPr="004A234A" w14:paraId="1DA1C6F0" w14:textId="77777777" w:rsidTr="004A234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249C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5667D" w14:textId="77777777" w:rsidR="004A234A" w:rsidRPr="004A234A" w:rsidRDefault="004A234A" w:rsidP="004A234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Визначення уповноваженої особи з питань запобігання та виявлення корупції в навчальному закладі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9FF5" w14:textId="06EBC418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 xml:space="preserve">Січень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259C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Дирекція школи</w:t>
            </w:r>
          </w:p>
        </w:tc>
      </w:tr>
      <w:tr w:rsidR="004A234A" w:rsidRPr="004A234A" w14:paraId="619BFF3B" w14:textId="77777777" w:rsidTr="004A234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9AE8A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DDAB" w14:textId="77777777" w:rsidR="004A234A" w:rsidRPr="004A234A" w:rsidRDefault="004A234A" w:rsidP="004A234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Проведення роз’яснювальної роботи серед осіб юридичних осіб публічного права, які прирівнюються до осіб, уповноважених на виконання функцій держави, осіб, які постійно або тимчасово обіймають посади, пов’язані з виконанням організаційно-розпорядчих чи адміністративно-господарських обов’язків з питань дотримання положень законів України «Про засади запобігання і протидії корупції», «Про запобігання корупції», «Про внесення змін до деяких законодавчих актів України щодо реалізації державної антикорупційної політики»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9B46D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Упродовж року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B8221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Дирекція школи</w:t>
            </w:r>
          </w:p>
        </w:tc>
      </w:tr>
      <w:tr w:rsidR="004A234A" w:rsidRPr="004A234A" w14:paraId="36060A81" w14:textId="77777777" w:rsidTr="004A234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B7312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A3DF3" w14:textId="77777777" w:rsidR="004A234A" w:rsidRPr="004A234A" w:rsidRDefault="004A234A" w:rsidP="004A234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Забезпечення невідкладного розгляду звернень громадян щодо фактів корупції. Проведення аналізу звернень, розгляд його на нарадах; розробка відповідних заходів щодо усунення причин і умов, які сприяють корупційним проявам.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66E6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Упродовж року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3544E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Дирекція школи</w:t>
            </w:r>
          </w:p>
        </w:tc>
      </w:tr>
      <w:tr w:rsidR="004A234A" w:rsidRPr="004A234A" w14:paraId="07635241" w14:textId="77777777" w:rsidTr="004A234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CC5C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5A291" w14:textId="77777777" w:rsidR="004A234A" w:rsidRPr="004A234A" w:rsidRDefault="004A234A" w:rsidP="004A234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 xml:space="preserve">Забезпечення подання особами юридичних осіб публічного права, які прирівнюються до осіб, уповноважених на виконання функцій держави, осіб, які постійно або тимчасово обіймають посади, пов’язані з виконанням організаційно-розпорядчих чи </w:t>
            </w: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lastRenderedPageBreak/>
              <w:t>адміністративно-господарських обов’язків декларації про майно, доходи, витрати і зобов’язання фінансового характеру за 2016 рік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A508B" w14:textId="10AEA0BD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lastRenderedPageBreak/>
              <w:t xml:space="preserve">До 01 квітня </w:t>
            </w:r>
            <w:r w:rsidRPr="00BB2DA0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 xml:space="preserve">2022 </w:t>
            </w: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року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C35A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Дирекція школи</w:t>
            </w:r>
          </w:p>
        </w:tc>
      </w:tr>
      <w:tr w:rsidR="004A234A" w:rsidRPr="004A234A" w14:paraId="6018A05C" w14:textId="77777777" w:rsidTr="004A234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3326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200BD" w14:textId="77777777" w:rsidR="004A234A" w:rsidRPr="004A234A" w:rsidRDefault="004A234A" w:rsidP="004A234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Проведення роз’яснювальної роботи щодо безумовного виконання вимог статті 28 Закону України «Про запобігання корупції» в частині забезпечення невідкладного повідомлення про наявність реального чи потенційного конфлікту інтересів безпосереднього свого керівника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31486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Упродовж року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258F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Дирекція школи</w:t>
            </w:r>
          </w:p>
        </w:tc>
      </w:tr>
      <w:tr w:rsidR="004A234A" w:rsidRPr="004A234A" w14:paraId="2D0BEC41" w14:textId="77777777" w:rsidTr="004A234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CD937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5ED1E" w14:textId="77777777" w:rsidR="004A234A" w:rsidRPr="004A234A" w:rsidRDefault="004A234A" w:rsidP="004A234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Проведення роботи, спрямованої на формування у педагогічних працівників закладу негативного ставлення до фактів корупції, підвищення їх громадської свідомості та активності у протидії корупції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68572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Упродовж року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A2F79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Дирекція школи</w:t>
            </w:r>
          </w:p>
        </w:tc>
      </w:tr>
      <w:tr w:rsidR="004A234A" w:rsidRPr="004A234A" w14:paraId="66E4FC25" w14:textId="77777777" w:rsidTr="004A234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35567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1774" w14:textId="77777777" w:rsidR="004A234A" w:rsidRPr="004A234A" w:rsidRDefault="004A234A" w:rsidP="004A234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Проводити в закладі різнопланові заходи з метою формування у молоді негативного ставлення до корупційних проявів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0781B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Упродовж року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A224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Дирекція школи</w:t>
            </w:r>
          </w:p>
        </w:tc>
      </w:tr>
      <w:tr w:rsidR="004A234A" w:rsidRPr="004A234A" w14:paraId="76B47C28" w14:textId="77777777" w:rsidTr="004A234A">
        <w:trPr>
          <w:trHeight w:val="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9F2B3" w14:textId="77777777" w:rsidR="004A234A" w:rsidRPr="004A234A" w:rsidRDefault="004A234A" w:rsidP="004A234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C660" w14:textId="77777777" w:rsidR="004A234A" w:rsidRPr="004A234A" w:rsidRDefault="004A234A" w:rsidP="004A234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Забезпечити змістовне інформаційне наповнення рубрики «Запобігання проявам корупції» на веб-сайті закладу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0266" w14:textId="165932E0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 xml:space="preserve">Січень </w:t>
            </w:r>
          </w:p>
          <w:p w14:paraId="780405BA" w14:textId="77777777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Упродовж року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A861" w14:textId="2F3C94D5" w:rsidR="004A234A" w:rsidRPr="004A234A" w:rsidRDefault="004A234A" w:rsidP="004A234A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</w:pP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Вчител</w:t>
            </w:r>
            <w:r w:rsidRPr="00BB2DA0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>і</w:t>
            </w:r>
            <w:r w:rsidRPr="004A234A">
              <w:rPr>
                <w:rFonts w:ascii="Times New Roman" w:eastAsia="Times New Roman" w:hAnsi="Times New Roman" w:cs="Times New Roman"/>
                <w:color w:val="1F190E"/>
                <w:sz w:val="24"/>
                <w:szCs w:val="24"/>
                <w:lang w:eastAsia="uk-UA"/>
              </w:rPr>
              <w:t xml:space="preserve"> інформатики  </w:t>
            </w:r>
          </w:p>
        </w:tc>
      </w:tr>
    </w:tbl>
    <w:p w14:paraId="73236C2D" w14:textId="77777777" w:rsidR="00F9010D" w:rsidRPr="004A234A" w:rsidRDefault="00F9010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010D" w:rsidRPr="004A2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0D"/>
    <w:rsid w:val="004A234A"/>
    <w:rsid w:val="00BB2DA0"/>
    <w:rsid w:val="00C63D8E"/>
    <w:rsid w:val="00F9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1275"/>
  <w15:chartTrackingRefBased/>
  <w15:docId w15:val="{869B51A8-AE9D-4589-8CBA-DD8571F3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1573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2022-02-21T11:50:00Z</dcterms:created>
  <dcterms:modified xsi:type="dcterms:W3CDTF">2022-02-21T11:51:00Z</dcterms:modified>
</cp:coreProperties>
</file>