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B72" w:rsidRPr="00691B72" w:rsidRDefault="00691B72" w:rsidP="00691B72">
      <w:pPr>
        <w:spacing w:before="100" w:beforeAutospacing="1" w:after="100" w:afterAutospacing="1" w:line="240" w:lineRule="auto"/>
        <w:outlineLvl w:val="0"/>
        <w:rPr>
          <w:rFonts w:ascii="Times New Roman" w:eastAsia="Times New Roman" w:hAnsi="Times New Roman" w:cs="Times New Roman"/>
          <w:b/>
          <w:bCs/>
          <w:kern w:val="36"/>
          <w:sz w:val="48"/>
          <w:szCs w:val="48"/>
          <w:lang w:eastAsia="uk-UA"/>
        </w:rPr>
      </w:pPr>
      <w:r w:rsidRPr="00691B72">
        <w:rPr>
          <w:rFonts w:ascii="Times New Roman" w:eastAsia="Times New Roman" w:hAnsi="Times New Roman" w:cs="Times New Roman"/>
          <w:b/>
          <w:bCs/>
          <w:kern w:val="36"/>
          <w:sz w:val="48"/>
          <w:szCs w:val="48"/>
          <w:lang w:eastAsia="uk-UA"/>
        </w:rPr>
        <w:t>Критерії оцінювання навчальних досягнень</w:t>
      </w:r>
    </w:p>
    <w:p w:rsidR="00691B72" w:rsidRPr="00691B72" w:rsidRDefault="00691B72" w:rsidP="00691B72">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691B72">
        <w:rPr>
          <w:rFonts w:ascii="Times New Roman" w:eastAsia="Times New Roman" w:hAnsi="Times New Roman" w:cs="Times New Roman"/>
          <w:b/>
          <w:bCs/>
          <w:sz w:val="27"/>
          <w:szCs w:val="27"/>
          <w:lang w:eastAsia="uk-UA"/>
        </w:rPr>
        <w:t>учнів 5-11 класів</w:t>
      </w:r>
    </w:p>
    <w:p w:rsidR="00691B72" w:rsidRPr="00691B72" w:rsidRDefault="00691B72" w:rsidP="00691B72">
      <w:pPr>
        <w:spacing w:before="100" w:beforeAutospacing="1" w:after="100" w:afterAutospacing="1" w:line="240" w:lineRule="auto"/>
        <w:outlineLvl w:val="0"/>
        <w:rPr>
          <w:rFonts w:ascii="Times New Roman" w:eastAsia="Times New Roman" w:hAnsi="Times New Roman" w:cs="Times New Roman"/>
          <w:b/>
          <w:bCs/>
          <w:kern w:val="36"/>
          <w:sz w:val="48"/>
          <w:szCs w:val="48"/>
          <w:lang w:eastAsia="uk-UA"/>
        </w:rPr>
      </w:pPr>
      <w:r w:rsidRPr="00691B72">
        <w:rPr>
          <w:rFonts w:ascii="Times New Roman" w:eastAsia="Times New Roman" w:hAnsi="Times New Roman" w:cs="Times New Roman"/>
          <w:b/>
          <w:bCs/>
          <w:kern w:val="36"/>
          <w:sz w:val="48"/>
          <w:szCs w:val="48"/>
          <w:lang w:eastAsia="uk-UA"/>
        </w:rPr>
        <w:t>з української мови та української літератури</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noProof/>
          <w:sz w:val="24"/>
          <w:szCs w:val="24"/>
          <w:lang w:eastAsia="uk-UA"/>
        </w:rPr>
        <w:drawing>
          <wp:inline distT="0" distB="0" distL="0" distR="0">
            <wp:extent cx="2857500" cy="2219325"/>
            <wp:effectExtent l="19050" t="0" r="0" b="0"/>
            <wp:docPr id="1" name="Рисунок 1" descr="/Files/images/1324504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images/1324504336.jpg"/>
                    <pic:cNvPicPr>
                      <a:picLocks noChangeAspect="1" noChangeArrowheads="1"/>
                    </pic:cNvPicPr>
                  </pic:nvPicPr>
                  <pic:blipFill>
                    <a:blip r:embed="rId4" cstate="print"/>
                    <a:srcRect/>
                    <a:stretch>
                      <a:fillRect/>
                    </a:stretch>
                  </pic:blipFill>
                  <pic:spPr bwMode="auto">
                    <a:xfrm>
                      <a:off x="0" y="0"/>
                      <a:ext cx="2857500" cy="2219325"/>
                    </a:xfrm>
                    <a:prstGeom prst="rect">
                      <a:avLst/>
                    </a:prstGeom>
                    <a:noFill/>
                    <a:ln w="9525">
                      <a:noFill/>
                      <a:miter lim="800000"/>
                      <a:headEnd/>
                      <a:tailEnd/>
                    </a:ln>
                  </pic:spPr>
                </pic:pic>
              </a:graphicData>
            </a:graphic>
          </wp:inline>
        </w:drawing>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Оцінювання результатів навчання української мови здійснюється на основі функціонального підходу до шкі</w:t>
      </w:r>
      <w:r w:rsidRPr="00691B72">
        <w:rPr>
          <w:rFonts w:ascii="Times New Roman" w:eastAsia="Times New Roman" w:hAnsi="Times New Roman" w:cs="Times New Roman"/>
          <w:sz w:val="24"/>
          <w:szCs w:val="24"/>
          <w:lang w:eastAsia="uk-UA"/>
        </w:rPr>
        <w:softHyphen/>
        <w:t>льного мовного курсу, який насамперед має забезпечити учням уміння ефективно користуватися мовою як засобом пізнання, комунікації; високу мовну культуру особистості; сприяти формуванню громадянської позиції, національної самосвідомості.</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Функціональний підхід передбачає таке співвідношення мовної теорії та мовленнєвої практики, за якого пріоритетним є розвиток навичок мовленнєвої діяльності: </w:t>
      </w:r>
      <w:proofErr w:type="spellStart"/>
      <w:r w:rsidRPr="00691B72">
        <w:rPr>
          <w:rFonts w:ascii="Times New Roman" w:eastAsia="Times New Roman" w:hAnsi="Times New Roman" w:cs="Times New Roman"/>
          <w:sz w:val="24"/>
          <w:szCs w:val="24"/>
          <w:lang w:eastAsia="uk-UA"/>
        </w:rPr>
        <w:t>аудіювання</w:t>
      </w:r>
      <w:proofErr w:type="spellEnd"/>
      <w:r w:rsidRPr="00691B72">
        <w:rPr>
          <w:rFonts w:ascii="Times New Roman" w:eastAsia="Times New Roman" w:hAnsi="Times New Roman" w:cs="Times New Roman"/>
          <w:sz w:val="24"/>
          <w:szCs w:val="24"/>
          <w:lang w:eastAsia="uk-UA"/>
        </w:rPr>
        <w:t>, говоріння, читання, письма. Робота над мовною теорією, формуванням знань про мову підпорядковується інтересам розвитку мовлення.</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Практична мовленнєва орієнтація шкільного курсу мови та оцінювання результатів навчан</w:t>
      </w:r>
      <w:r w:rsidRPr="00691B72">
        <w:rPr>
          <w:rFonts w:ascii="Times New Roman" w:eastAsia="Times New Roman" w:hAnsi="Times New Roman" w:cs="Times New Roman"/>
          <w:sz w:val="24"/>
          <w:szCs w:val="24"/>
          <w:lang w:eastAsia="uk-UA"/>
        </w:rPr>
        <w:softHyphen/>
        <w:t>ня особливо актуальні з огляду на реформування середньої загальноосвітньої школи, одним із найважливіших завдань якої має бути розвиток творчих здібностей, ініціативності, пізна</w:t>
      </w:r>
      <w:r w:rsidRPr="00691B72">
        <w:rPr>
          <w:rFonts w:ascii="Times New Roman" w:eastAsia="Times New Roman" w:hAnsi="Times New Roman" w:cs="Times New Roman"/>
          <w:sz w:val="24"/>
          <w:szCs w:val="24"/>
          <w:lang w:eastAsia="uk-UA"/>
        </w:rPr>
        <w:softHyphen/>
        <w:t>вальної самостійності школярів, їх уміння працювати з інформацією, критично оцінювати її, застосовувати для розв'язання життєвих проблем. В оцінюванні результатів навчання мови треба враховувати, що мова є не лише предметом вивчення, а й засобом навчання інших предметів, а це підвищує вимоги до рівня сформованості мовленнєвих навичок школярів.</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i/>
          <w:iCs/>
          <w:sz w:val="24"/>
          <w:szCs w:val="24"/>
          <w:lang w:eastAsia="uk-UA"/>
        </w:rPr>
        <w:t>Оцінювання результатів навчання мови здійснюється на основі:</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а) врахування основної мети, що передбачає різнобічний мовленнєвий розвиток особистості;</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lastRenderedPageBreak/>
        <w:t>б) освітнього змісту навчального предмета, який розподіляється на чотири елементи-знання, вміння й навички, досвід творчої діяльності і досвід емоційно-ціннісного ставлення до світу;</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в) функціонального підходу до шкільного мовного курсу, який передбачає вивчення мовної теорії в аспекті практичних потреб розвитку мовлення.</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i/>
          <w:iCs/>
          <w:sz w:val="24"/>
          <w:szCs w:val="24"/>
          <w:lang w:eastAsia="uk-UA"/>
        </w:rPr>
        <w:t>Об'єктами оцінювання мають бути:</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-мовленнєві</w:t>
      </w:r>
      <w:proofErr w:type="spellEnd"/>
      <w:r w:rsidRPr="00691B72">
        <w:rPr>
          <w:rFonts w:ascii="Times New Roman" w:eastAsia="Times New Roman" w:hAnsi="Times New Roman" w:cs="Times New Roman"/>
          <w:sz w:val="24"/>
          <w:szCs w:val="24"/>
          <w:lang w:eastAsia="uk-UA"/>
        </w:rPr>
        <w:t xml:space="preserve"> вміння й навички з чотирьох видів мовленнєвої діяльності;</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-знання</w:t>
      </w:r>
      <w:proofErr w:type="spellEnd"/>
      <w:r w:rsidRPr="00691B72">
        <w:rPr>
          <w:rFonts w:ascii="Times New Roman" w:eastAsia="Times New Roman" w:hAnsi="Times New Roman" w:cs="Times New Roman"/>
          <w:sz w:val="24"/>
          <w:szCs w:val="24"/>
          <w:lang w:eastAsia="uk-UA"/>
        </w:rPr>
        <w:t xml:space="preserve"> про мову й мовлення;</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-мовні</w:t>
      </w:r>
      <w:proofErr w:type="spellEnd"/>
      <w:r w:rsidRPr="00691B72">
        <w:rPr>
          <w:rFonts w:ascii="Times New Roman" w:eastAsia="Times New Roman" w:hAnsi="Times New Roman" w:cs="Times New Roman"/>
          <w:sz w:val="24"/>
          <w:szCs w:val="24"/>
          <w:lang w:eastAsia="uk-UA"/>
        </w:rPr>
        <w:t xml:space="preserve"> вміння та навички;</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-досвід</w:t>
      </w:r>
      <w:proofErr w:type="spellEnd"/>
      <w:r w:rsidRPr="00691B72">
        <w:rPr>
          <w:rFonts w:ascii="Times New Roman" w:eastAsia="Times New Roman" w:hAnsi="Times New Roman" w:cs="Times New Roman"/>
          <w:sz w:val="24"/>
          <w:szCs w:val="24"/>
          <w:lang w:eastAsia="uk-UA"/>
        </w:rPr>
        <w:t xml:space="preserve"> творчої діяльності;</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-досвід</w:t>
      </w:r>
      <w:proofErr w:type="spellEnd"/>
      <w:r w:rsidRPr="00691B72">
        <w:rPr>
          <w:rFonts w:ascii="Times New Roman" w:eastAsia="Times New Roman" w:hAnsi="Times New Roman" w:cs="Times New Roman"/>
          <w:sz w:val="24"/>
          <w:szCs w:val="24"/>
          <w:lang w:eastAsia="uk-UA"/>
        </w:rPr>
        <w:t xml:space="preserve"> особистого емоційно-ціннісного ставлення до світу.</w:t>
      </w:r>
    </w:p>
    <w:p w:rsidR="00691B72" w:rsidRPr="00691B72" w:rsidRDefault="00691B72" w:rsidP="00691B72">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691B72">
        <w:rPr>
          <w:rFonts w:ascii="Times New Roman" w:eastAsia="Times New Roman" w:hAnsi="Times New Roman" w:cs="Times New Roman"/>
          <w:b/>
          <w:bCs/>
          <w:sz w:val="36"/>
          <w:szCs w:val="36"/>
          <w:lang w:eastAsia="uk-UA"/>
        </w:rPr>
        <w:t>Оцінювання результатів мовленнєвої діяльності</w:t>
      </w:r>
    </w:p>
    <w:p w:rsidR="00691B72" w:rsidRPr="00691B72" w:rsidRDefault="00691B72" w:rsidP="00691B72">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691B72">
        <w:rPr>
          <w:rFonts w:ascii="Times New Roman" w:eastAsia="Times New Roman" w:hAnsi="Times New Roman" w:cs="Times New Roman"/>
          <w:b/>
          <w:bCs/>
          <w:sz w:val="36"/>
          <w:szCs w:val="36"/>
          <w:lang w:eastAsia="uk-UA"/>
        </w:rPr>
        <w:t xml:space="preserve">I. </w:t>
      </w:r>
      <w:proofErr w:type="spellStart"/>
      <w:r w:rsidRPr="00691B72">
        <w:rPr>
          <w:rFonts w:ascii="Times New Roman" w:eastAsia="Times New Roman" w:hAnsi="Times New Roman" w:cs="Times New Roman"/>
          <w:b/>
          <w:bCs/>
          <w:sz w:val="36"/>
          <w:szCs w:val="36"/>
          <w:lang w:eastAsia="uk-UA"/>
        </w:rPr>
        <w:t>Аудіювання</w:t>
      </w:r>
      <w:proofErr w:type="spellEnd"/>
      <w:r w:rsidRPr="00691B72">
        <w:rPr>
          <w:rFonts w:ascii="Times New Roman" w:eastAsia="Times New Roman" w:hAnsi="Times New Roman" w:cs="Times New Roman"/>
          <w:b/>
          <w:bCs/>
          <w:sz w:val="36"/>
          <w:szCs w:val="36"/>
          <w:lang w:eastAsia="uk-UA"/>
        </w:rPr>
        <w:t xml:space="preserve"> (</w:t>
      </w:r>
      <w:proofErr w:type="spellStart"/>
      <w:r w:rsidRPr="00691B72">
        <w:rPr>
          <w:rFonts w:ascii="Times New Roman" w:eastAsia="Times New Roman" w:hAnsi="Times New Roman" w:cs="Times New Roman"/>
          <w:b/>
          <w:bCs/>
          <w:sz w:val="36"/>
          <w:szCs w:val="36"/>
          <w:lang w:eastAsia="uk-UA"/>
        </w:rPr>
        <w:t>слухання-</w:t>
      </w:r>
      <w:proofErr w:type="spellEnd"/>
      <w:r w:rsidRPr="00691B72">
        <w:rPr>
          <w:rFonts w:ascii="Times New Roman" w:eastAsia="Times New Roman" w:hAnsi="Times New Roman" w:cs="Times New Roman"/>
          <w:b/>
          <w:bCs/>
          <w:sz w:val="36"/>
          <w:szCs w:val="36"/>
          <w:lang w:eastAsia="uk-UA"/>
        </w:rPr>
        <w:t xml:space="preserve"> розуміння)</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1.Перевіряється здатність </w:t>
      </w:r>
      <w:proofErr w:type="spellStart"/>
      <w:r w:rsidRPr="00691B72">
        <w:rPr>
          <w:rFonts w:ascii="Times New Roman" w:eastAsia="Times New Roman" w:hAnsi="Times New Roman" w:cs="Times New Roman"/>
          <w:sz w:val="24"/>
          <w:szCs w:val="24"/>
          <w:lang w:eastAsia="uk-UA"/>
        </w:rPr>
        <w:t>учнясприймати</w:t>
      </w:r>
      <w:proofErr w:type="spellEnd"/>
      <w:r w:rsidRPr="00691B72">
        <w:rPr>
          <w:rFonts w:ascii="Times New Roman" w:eastAsia="Times New Roman" w:hAnsi="Times New Roman" w:cs="Times New Roman"/>
          <w:sz w:val="24"/>
          <w:szCs w:val="24"/>
          <w:lang w:eastAsia="uk-UA"/>
        </w:rPr>
        <w:t xml:space="preserve"> на слух незнайоме за змістом </w:t>
      </w:r>
      <w:proofErr w:type="spellStart"/>
      <w:r w:rsidRPr="00691B72">
        <w:rPr>
          <w:rFonts w:ascii="Times New Roman" w:eastAsia="Times New Roman" w:hAnsi="Times New Roman" w:cs="Times New Roman"/>
          <w:sz w:val="24"/>
          <w:szCs w:val="24"/>
          <w:lang w:eastAsia="uk-UA"/>
        </w:rPr>
        <w:t>висловлюванняіз</w:t>
      </w:r>
      <w:proofErr w:type="spellEnd"/>
      <w:r w:rsidRPr="00691B72">
        <w:rPr>
          <w:rFonts w:ascii="Times New Roman" w:eastAsia="Times New Roman" w:hAnsi="Times New Roman" w:cs="Times New Roman"/>
          <w:sz w:val="24"/>
          <w:szCs w:val="24"/>
          <w:lang w:eastAsia="uk-UA"/>
        </w:rPr>
        <w:t xml:space="preserve"> одного прослуховування:</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а) розуміти:</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-мету</w:t>
      </w:r>
      <w:proofErr w:type="spellEnd"/>
      <w:r w:rsidRPr="00691B72">
        <w:rPr>
          <w:rFonts w:ascii="Times New Roman" w:eastAsia="Times New Roman" w:hAnsi="Times New Roman" w:cs="Times New Roman"/>
          <w:sz w:val="24"/>
          <w:szCs w:val="24"/>
          <w:lang w:eastAsia="uk-UA"/>
        </w:rPr>
        <w:t xml:space="preserve"> висловлювання;</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-фактичний</w:t>
      </w:r>
      <w:proofErr w:type="spellEnd"/>
      <w:r w:rsidRPr="00691B72">
        <w:rPr>
          <w:rFonts w:ascii="Times New Roman" w:eastAsia="Times New Roman" w:hAnsi="Times New Roman" w:cs="Times New Roman"/>
          <w:sz w:val="24"/>
          <w:szCs w:val="24"/>
          <w:lang w:eastAsia="uk-UA"/>
        </w:rPr>
        <w:t xml:space="preserve"> зміст;</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-причинно-наслідкові зв’язки;</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-тему</w:t>
      </w:r>
      <w:proofErr w:type="spellEnd"/>
      <w:r w:rsidRPr="00691B72">
        <w:rPr>
          <w:rFonts w:ascii="Times New Roman" w:eastAsia="Times New Roman" w:hAnsi="Times New Roman" w:cs="Times New Roman"/>
          <w:sz w:val="24"/>
          <w:szCs w:val="24"/>
          <w:lang w:eastAsia="uk-UA"/>
        </w:rPr>
        <w:t xml:space="preserve"> і основну думку висловлювання;</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-виражально-зображувальні засоби прослуханого твору;</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б) давати оцінку прослуханому.</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Перевірка </w:t>
      </w:r>
      <w:proofErr w:type="spellStart"/>
      <w:r w:rsidRPr="00691B72">
        <w:rPr>
          <w:rFonts w:ascii="Times New Roman" w:eastAsia="Times New Roman" w:hAnsi="Times New Roman" w:cs="Times New Roman"/>
          <w:sz w:val="24"/>
          <w:szCs w:val="24"/>
          <w:lang w:eastAsia="uk-UA"/>
        </w:rPr>
        <w:t>аудіювання</w:t>
      </w:r>
      <w:proofErr w:type="spellEnd"/>
      <w:r w:rsidRPr="00691B72">
        <w:rPr>
          <w:rFonts w:ascii="Times New Roman" w:eastAsia="Times New Roman" w:hAnsi="Times New Roman" w:cs="Times New Roman"/>
          <w:sz w:val="24"/>
          <w:szCs w:val="24"/>
          <w:lang w:eastAsia="uk-UA"/>
        </w:rPr>
        <w:t xml:space="preserve"> учнів здійснюється фронтально за одним </w:t>
      </w:r>
      <w:proofErr w:type="spellStart"/>
      <w:r w:rsidRPr="00691B72">
        <w:rPr>
          <w:rFonts w:ascii="Times New Roman" w:eastAsia="Times New Roman" w:hAnsi="Times New Roman" w:cs="Times New Roman"/>
          <w:sz w:val="24"/>
          <w:szCs w:val="24"/>
          <w:lang w:eastAsia="uk-UA"/>
        </w:rPr>
        <w:t>ізваріантів</w:t>
      </w:r>
      <w:proofErr w:type="spellEnd"/>
      <w:r w:rsidRPr="00691B72">
        <w:rPr>
          <w:rFonts w:ascii="Times New Roman" w:eastAsia="Times New Roman" w:hAnsi="Times New Roman" w:cs="Times New Roman"/>
          <w:sz w:val="24"/>
          <w:szCs w:val="24"/>
          <w:lang w:eastAsia="uk-UA"/>
        </w:rPr>
        <w:t>.</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Варіант перший: учитель читає один раз незнайомий учням текст, а потім пропонує серію запитань з варіантами відповідей. Школярі повинні мовчки вислухати кожне запитання, варіанти відповідей до нього, вибрати один із варіантів і записати лише його номер поряд із номером запитання: (наприклад, 1.3, де цифра «1» – номер запитання, а цифра «3» – номер обраної відповіді).</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Варіант другий: учні </w:t>
      </w:r>
      <w:proofErr w:type="spellStart"/>
      <w:r w:rsidRPr="00691B72">
        <w:rPr>
          <w:rFonts w:ascii="Times New Roman" w:eastAsia="Times New Roman" w:hAnsi="Times New Roman" w:cs="Times New Roman"/>
          <w:sz w:val="24"/>
          <w:szCs w:val="24"/>
          <w:lang w:eastAsia="uk-UA"/>
        </w:rPr>
        <w:t>одержуть</w:t>
      </w:r>
      <w:proofErr w:type="spellEnd"/>
      <w:r w:rsidRPr="00691B72">
        <w:rPr>
          <w:rFonts w:ascii="Times New Roman" w:eastAsia="Times New Roman" w:hAnsi="Times New Roman" w:cs="Times New Roman"/>
          <w:sz w:val="24"/>
          <w:szCs w:val="24"/>
          <w:lang w:eastAsia="uk-UA"/>
        </w:rPr>
        <w:t xml:space="preserve"> видрукувані запитання та варіанти відповідей на них і відзначають галочкою правильний з їхнього погляду варіант.</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lastRenderedPageBreak/>
        <w:t xml:space="preserve">У п’ятому </w:t>
      </w:r>
      <w:proofErr w:type="spellStart"/>
      <w:r w:rsidRPr="00691B72">
        <w:rPr>
          <w:rFonts w:ascii="Times New Roman" w:eastAsia="Times New Roman" w:hAnsi="Times New Roman" w:cs="Times New Roman"/>
          <w:sz w:val="24"/>
          <w:szCs w:val="24"/>
          <w:lang w:eastAsia="uk-UA"/>
        </w:rPr>
        <w:t>класіучням</w:t>
      </w:r>
      <w:proofErr w:type="spellEnd"/>
      <w:r w:rsidRPr="00691B72">
        <w:rPr>
          <w:rFonts w:ascii="Times New Roman" w:eastAsia="Times New Roman" w:hAnsi="Times New Roman" w:cs="Times New Roman"/>
          <w:sz w:val="24"/>
          <w:szCs w:val="24"/>
          <w:lang w:eastAsia="uk-UA"/>
        </w:rPr>
        <w:t xml:space="preserve"> пропонуються 6 запитань з чотирма варіантами відповідей, 6-12 класах - </w:t>
      </w:r>
      <w:r w:rsidRPr="00691B72">
        <w:rPr>
          <w:rFonts w:ascii="Times New Roman" w:eastAsia="Times New Roman" w:hAnsi="Times New Roman" w:cs="Times New Roman"/>
          <w:sz w:val="24"/>
          <w:szCs w:val="24"/>
          <w:lang w:eastAsia="uk-UA"/>
        </w:rPr>
        <w:softHyphen/>
        <w:t>12 запитань з чотирма варіантами відповідей.</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Дляодержання</w:t>
      </w:r>
      <w:proofErr w:type="spellEnd"/>
      <w:r w:rsidRPr="00691B72">
        <w:rPr>
          <w:rFonts w:ascii="Times New Roman" w:eastAsia="Times New Roman" w:hAnsi="Times New Roman" w:cs="Times New Roman"/>
          <w:sz w:val="24"/>
          <w:szCs w:val="24"/>
          <w:lang w:eastAsia="uk-UA"/>
        </w:rPr>
        <w:t xml:space="preserve"> </w:t>
      </w:r>
      <w:proofErr w:type="spellStart"/>
      <w:r w:rsidRPr="00691B72">
        <w:rPr>
          <w:rFonts w:ascii="Times New Roman" w:eastAsia="Times New Roman" w:hAnsi="Times New Roman" w:cs="Times New Roman"/>
          <w:sz w:val="24"/>
          <w:szCs w:val="24"/>
          <w:lang w:eastAsia="uk-UA"/>
        </w:rPr>
        <w:t>достовірнихрезультатів</w:t>
      </w:r>
      <w:proofErr w:type="spellEnd"/>
      <w:r w:rsidRPr="00691B72">
        <w:rPr>
          <w:rFonts w:ascii="Times New Roman" w:eastAsia="Times New Roman" w:hAnsi="Times New Roman" w:cs="Times New Roman"/>
          <w:sz w:val="24"/>
          <w:szCs w:val="24"/>
          <w:lang w:eastAsia="uk-UA"/>
        </w:rPr>
        <w:t xml:space="preserve"> тестування кількість варіантів відповідей на тестове завдання не повинна бути меншою від чотирьох. Запитання мають торкатися всіх зазначених вище характеристик висловлювання і розташовуватися в порядку наростання їх складності.</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2.Матеріал для контрольного завдання:зв'язне висловлювання (текст) добирається відповідно до вимог програми для кожного класу.</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Обсяг тексту (і відповідно тривалість звучання) орієнтовно визначається так:</w:t>
      </w:r>
    </w:p>
    <w:tbl>
      <w:tblPr>
        <w:tblW w:w="0" w:type="auto"/>
        <w:tblCellSpacing w:w="15" w:type="dxa"/>
        <w:tblCellMar>
          <w:top w:w="15" w:type="dxa"/>
          <w:left w:w="15" w:type="dxa"/>
          <w:bottom w:w="15" w:type="dxa"/>
          <w:right w:w="15" w:type="dxa"/>
        </w:tblCellMar>
        <w:tblLook w:val="04A0"/>
      </w:tblPr>
      <w:tblGrid>
        <w:gridCol w:w="588"/>
        <w:gridCol w:w="1410"/>
        <w:gridCol w:w="1252"/>
        <w:gridCol w:w="1410"/>
        <w:gridCol w:w="1267"/>
      </w:tblGrid>
      <w:tr w:rsidR="00691B72" w:rsidRPr="00691B72" w:rsidTr="00691B72">
        <w:trPr>
          <w:tblCellSpacing w:w="15" w:type="dxa"/>
        </w:trPr>
        <w:tc>
          <w:tcPr>
            <w:tcW w:w="0" w:type="auto"/>
            <w:vMerge w:val="restart"/>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i/>
                <w:iCs/>
                <w:sz w:val="24"/>
                <w:szCs w:val="24"/>
                <w:lang w:eastAsia="uk-UA"/>
              </w:rPr>
              <w:t xml:space="preserve">Клас </w:t>
            </w:r>
          </w:p>
        </w:tc>
        <w:tc>
          <w:tcPr>
            <w:tcW w:w="0" w:type="auto"/>
            <w:gridSpan w:val="4"/>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i/>
                <w:iCs/>
                <w:sz w:val="24"/>
                <w:szCs w:val="24"/>
                <w:lang w:eastAsia="uk-UA"/>
              </w:rPr>
              <w:t xml:space="preserve">Обсяг та час звучання текстів, що належать до </w:t>
            </w:r>
          </w:p>
        </w:tc>
      </w:tr>
      <w:tr w:rsidR="00691B72" w:rsidRPr="00691B72" w:rsidTr="00691B72">
        <w:trPr>
          <w:tblCellSpacing w:w="15" w:type="dxa"/>
        </w:trPr>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gridSpan w:val="2"/>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художнього стилю </w:t>
            </w:r>
          </w:p>
        </w:tc>
        <w:tc>
          <w:tcPr>
            <w:tcW w:w="0" w:type="auto"/>
            <w:gridSpan w:val="2"/>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інших стилів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5-й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400-500 слів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4-5 хвилин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300-400 слів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3-4 хвилин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6-й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500-600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5-6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400-500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4-5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7-й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600-700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6-7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500-600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5-6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8-й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700-800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7-8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600-700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6-7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9-й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800-900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8-9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700-800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7-8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10-й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900-1000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9-10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800-900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8-9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11-й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1000-1100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10-11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900-1000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9-10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12-й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1100-1200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11-12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1000-1100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10-11 </w:t>
            </w:r>
          </w:p>
        </w:tc>
      </w:tr>
    </w:tbl>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3.Одиниця контролю: </w:t>
      </w:r>
      <w:proofErr w:type="spellStart"/>
      <w:r w:rsidRPr="00691B72">
        <w:rPr>
          <w:rFonts w:ascii="Times New Roman" w:eastAsia="Times New Roman" w:hAnsi="Times New Roman" w:cs="Times New Roman"/>
          <w:sz w:val="24"/>
          <w:szCs w:val="24"/>
          <w:lang w:eastAsia="uk-UA"/>
        </w:rPr>
        <w:t>відповідi</w:t>
      </w:r>
      <w:proofErr w:type="spellEnd"/>
      <w:r w:rsidRPr="00691B72">
        <w:rPr>
          <w:rFonts w:ascii="Times New Roman" w:eastAsia="Times New Roman" w:hAnsi="Times New Roman" w:cs="Times New Roman"/>
          <w:sz w:val="24"/>
          <w:szCs w:val="24"/>
          <w:lang w:eastAsia="uk-UA"/>
        </w:rPr>
        <w:t xml:space="preserve"> учнів на запитання за прослуханим текстом, одержані в результаті виконання тестових завдань.</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4.Оцінювання.</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Правильна відповідь на кожне із 6 запитань оцінюється двома балами, кожне із 12 запитань оцінюється одним балом. Оцінювання здійснюється з огляду на те, що за цей вид діяльності учень може одержати від 1 балу (за сумлінну роботу, яка ще не дала належного результату) до 12 балів (за бездоганно виконану роботу). У тому разі, коли учень з певних причин не виконав завдання, він має пройти перевірку додатково, щоб одержати відповідний бал.</w:t>
      </w:r>
    </w:p>
    <w:p w:rsidR="00691B72" w:rsidRPr="00691B72" w:rsidRDefault="00691B72" w:rsidP="00691B72">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691B72">
        <w:rPr>
          <w:rFonts w:ascii="Times New Roman" w:eastAsia="Times New Roman" w:hAnsi="Times New Roman" w:cs="Times New Roman"/>
          <w:b/>
          <w:bCs/>
          <w:sz w:val="36"/>
          <w:szCs w:val="36"/>
          <w:lang w:eastAsia="uk-UA"/>
        </w:rPr>
        <w:t>II. Говоріння та письмо</w:t>
      </w:r>
    </w:p>
    <w:p w:rsidR="00691B72" w:rsidRPr="00691B72" w:rsidRDefault="00691B72" w:rsidP="00691B72">
      <w:pPr>
        <w:spacing w:before="100" w:beforeAutospacing="1" w:after="100" w:afterAutospacing="1" w:line="240" w:lineRule="auto"/>
        <w:outlineLvl w:val="3"/>
        <w:rPr>
          <w:rFonts w:ascii="Times New Roman" w:eastAsia="Times New Roman" w:hAnsi="Times New Roman" w:cs="Times New Roman"/>
          <w:b/>
          <w:bCs/>
          <w:sz w:val="24"/>
          <w:szCs w:val="24"/>
          <w:lang w:eastAsia="uk-UA"/>
        </w:rPr>
      </w:pPr>
      <w:r w:rsidRPr="00691B72">
        <w:rPr>
          <w:rFonts w:ascii="Times New Roman" w:eastAsia="Times New Roman" w:hAnsi="Times New Roman" w:cs="Times New Roman"/>
          <w:b/>
          <w:bCs/>
          <w:sz w:val="24"/>
          <w:szCs w:val="24"/>
          <w:lang w:eastAsia="uk-UA"/>
        </w:rPr>
        <w:t>(діалогічне та монологічне мовлення)</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noProof/>
          <w:sz w:val="24"/>
          <w:szCs w:val="24"/>
          <w:lang w:eastAsia="uk-UA"/>
        </w:rPr>
        <w:lastRenderedPageBreak/>
        <w:drawing>
          <wp:inline distT="0" distB="0" distL="0" distR="0">
            <wp:extent cx="3143250" cy="2095500"/>
            <wp:effectExtent l="19050" t="0" r="0" b="0"/>
            <wp:docPr id="2" name="Рисунок 2" descr="/Files/images/говори_ук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s/images/говори_укр.jpg"/>
                    <pic:cNvPicPr>
                      <a:picLocks noChangeAspect="1" noChangeArrowheads="1"/>
                    </pic:cNvPicPr>
                  </pic:nvPicPr>
                  <pic:blipFill>
                    <a:blip r:embed="rId5" cstate="print"/>
                    <a:srcRect/>
                    <a:stretch>
                      <a:fillRect/>
                    </a:stretch>
                  </pic:blipFill>
                  <pic:spPr bwMode="auto">
                    <a:xfrm>
                      <a:off x="0" y="0"/>
                      <a:ext cx="3143250" cy="2095500"/>
                    </a:xfrm>
                    <a:prstGeom prst="rect">
                      <a:avLst/>
                    </a:prstGeom>
                    <a:noFill/>
                    <a:ln w="9525">
                      <a:noFill/>
                      <a:miter lim="800000"/>
                      <a:headEnd/>
                      <a:tailEnd/>
                    </a:ln>
                  </pic:spPr>
                </pic:pic>
              </a:graphicData>
            </a:graphic>
          </wp:inline>
        </w:drawing>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Під час перевірки складених учнями висловлювань (діалогів, усних і письмових переказів та творів) ураховується ступінь повноти вираження теми, міра самостійності виконання роботи, ступінь вияву творчих здібностей, особистого ставлення до змісту висловлювання.</w:t>
      </w:r>
    </w:p>
    <w:p w:rsidR="00691B72" w:rsidRPr="00691B72" w:rsidRDefault="00691B72" w:rsidP="00691B72">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691B72">
        <w:rPr>
          <w:rFonts w:ascii="Times New Roman" w:eastAsia="Times New Roman" w:hAnsi="Times New Roman" w:cs="Times New Roman"/>
          <w:b/>
          <w:bCs/>
          <w:sz w:val="36"/>
          <w:szCs w:val="36"/>
          <w:lang w:eastAsia="uk-UA"/>
        </w:rPr>
        <w:t>Діалогічне мовлення</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Усне діалогічне мовлення перевіряється в 5-12 класах.</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1.Перевіряються здатність учнів:</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а) виявляти певний рівень обізнаності з теми, що обговорюється;</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б) демонструвати вміння:</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-складати</w:t>
      </w:r>
      <w:proofErr w:type="spellEnd"/>
      <w:r w:rsidRPr="00691B72">
        <w:rPr>
          <w:rFonts w:ascii="Times New Roman" w:eastAsia="Times New Roman" w:hAnsi="Times New Roman" w:cs="Times New Roman"/>
          <w:sz w:val="24"/>
          <w:szCs w:val="24"/>
          <w:lang w:eastAsia="uk-UA"/>
        </w:rPr>
        <w:t xml:space="preserve"> </w:t>
      </w:r>
      <w:proofErr w:type="spellStart"/>
      <w:r w:rsidRPr="00691B72">
        <w:rPr>
          <w:rFonts w:ascii="Times New Roman" w:eastAsia="Times New Roman" w:hAnsi="Times New Roman" w:cs="Times New Roman"/>
          <w:sz w:val="24"/>
          <w:szCs w:val="24"/>
          <w:lang w:eastAsia="uk-UA"/>
        </w:rPr>
        <w:t>діалогвідповідно</w:t>
      </w:r>
      <w:proofErr w:type="spellEnd"/>
      <w:r w:rsidRPr="00691B72">
        <w:rPr>
          <w:rFonts w:ascii="Times New Roman" w:eastAsia="Times New Roman" w:hAnsi="Times New Roman" w:cs="Times New Roman"/>
          <w:sz w:val="24"/>
          <w:szCs w:val="24"/>
          <w:lang w:eastAsia="uk-UA"/>
        </w:rPr>
        <w:t xml:space="preserve"> до запропонованої ситуації й мети спілкування;</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-самостійно</w:t>
      </w:r>
      <w:proofErr w:type="spellEnd"/>
      <w:r w:rsidRPr="00691B72">
        <w:rPr>
          <w:rFonts w:ascii="Times New Roman" w:eastAsia="Times New Roman" w:hAnsi="Times New Roman" w:cs="Times New Roman"/>
          <w:sz w:val="24"/>
          <w:szCs w:val="24"/>
          <w:lang w:eastAsia="uk-UA"/>
        </w:rPr>
        <w:t xml:space="preserve"> досягати комунікативної мети;</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-використовувати</w:t>
      </w:r>
      <w:proofErr w:type="spellEnd"/>
      <w:r w:rsidRPr="00691B72">
        <w:rPr>
          <w:rFonts w:ascii="Times New Roman" w:eastAsia="Times New Roman" w:hAnsi="Times New Roman" w:cs="Times New Roman"/>
          <w:sz w:val="24"/>
          <w:szCs w:val="24"/>
          <w:lang w:eastAsia="uk-UA"/>
        </w:rPr>
        <w:t xml:space="preserve"> репліки для стимулювання, підтримання діалогу, формули мовленнєвого етикету;</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-дотримуватися</w:t>
      </w:r>
      <w:proofErr w:type="spellEnd"/>
      <w:r w:rsidRPr="00691B72">
        <w:rPr>
          <w:rFonts w:ascii="Times New Roman" w:eastAsia="Times New Roman" w:hAnsi="Times New Roman" w:cs="Times New Roman"/>
          <w:sz w:val="24"/>
          <w:szCs w:val="24"/>
          <w:lang w:eastAsia="uk-UA"/>
        </w:rPr>
        <w:t xml:space="preserve"> теми спілкування;</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-додержуватися</w:t>
      </w:r>
      <w:proofErr w:type="spellEnd"/>
      <w:r w:rsidRPr="00691B72">
        <w:rPr>
          <w:rFonts w:ascii="Times New Roman" w:eastAsia="Times New Roman" w:hAnsi="Times New Roman" w:cs="Times New Roman"/>
          <w:sz w:val="24"/>
          <w:szCs w:val="24"/>
          <w:lang w:eastAsia="uk-UA"/>
        </w:rPr>
        <w:t xml:space="preserve"> правил спілкування.;</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-дотримуватись</w:t>
      </w:r>
      <w:proofErr w:type="spellEnd"/>
      <w:r w:rsidRPr="00691B72">
        <w:rPr>
          <w:rFonts w:ascii="Times New Roman" w:eastAsia="Times New Roman" w:hAnsi="Times New Roman" w:cs="Times New Roman"/>
          <w:sz w:val="24"/>
          <w:szCs w:val="24"/>
          <w:lang w:eastAsia="uk-UA"/>
        </w:rPr>
        <w:t xml:space="preserve"> норм літературної мови;</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-демонструвати</w:t>
      </w:r>
      <w:proofErr w:type="spellEnd"/>
      <w:r w:rsidRPr="00691B72">
        <w:rPr>
          <w:rFonts w:ascii="Times New Roman" w:eastAsia="Times New Roman" w:hAnsi="Times New Roman" w:cs="Times New Roman"/>
          <w:sz w:val="24"/>
          <w:szCs w:val="24"/>
          <w:lang w:eastAsia="uk-UA"/>
        </w:rPr>
        <w:t xml:space="preserve"> певний рівень вправності у процесі діалогу (стислість, логічність,виразність, доречність, винахідливість тощо);</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в) висловлювати особисту позицію щодо теми, яка обговорюється;</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г) аргументувати висловлені тези, ввічливо спростовувати помилкові висловлювання співрозмовника.</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Зазначені характеристики діалогу є основними критеріями при його оцінюванні.</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lastRenderedPageBreak/>
        <w:t xml:space="preserve">Перевірка рівня сформованості діалогічного мовлення здійснюється таким чином: учитель пропонує двом учням вибрати одну із </w:t>
      </w:r>
      <w:proofErr w:type="spellStart"/>
      <w:r w:rsidRPr="00691B72">
        <w:rPr>
          <w:rFonts w:ascii="Times New Roman" w:eastAsia="Times New Roman" w:hAnsi="Times New Roman" w:cs="Times New Roman"/>
          <w:sz w:val="24"/>
          <w:szCs w:val="24"/>
          <w:lang w:eastAsia="uk-UA"/>
        </w:rPr>
        <w:t>запропонованихтем</w:t>
      </w:r>
      <w:proofErr w:type="spellEnd"/>
      <w:r w:rsidRPr="00691B72">
        <w:rPr>
          <w:rFonts w:ascii="Times New Roman" w:eastAsia="Times New Roman" w:hAnsi="Times New Roman" w:cs="Times New Roman"/>
          <w:sz w:val="24"/>
          <w:szCs w:val="24"/>
          <w:lang w:eastAsia="uk-UA"/>
        </w:rPr>
        <w:t xml:space="preserve"> чи мовленнєвих ситуацій(теми чи ситуації пропонуються різного рівня складності), обдумати </w:t>
      </w:r>
      <w:proofErr w:type="spellStart"/>
      <w:r w:rsidRPr="00691B72">
        <w:rPr>
          <w:rFonts w:ascii="Times New Roman" w:eastAsia="Times New Roman" w:hAnsi="Times New Roman" w:cs="Times New Roman"/>
          <w:sz w:val="24"/>
          <w:szCs w:val="24"/>
          <w:lang w:eastAsia="uk-UA"/>
        </w:rPr>
        <w:t>їїй</w:t>
      </w:r>
      <w:proofErr w:type="spellEnd"/>
      <w:r w:rsidRPr="00691B72">
        <w:rPr>
          <w:rFonts w:ascii="Times New Roman" w:eastAsia="Times New Roman" w:hAnsi="Times New Roman" w:cs="Times New Roman"/>
          <w:sz w:val="24"/>
          <w:szCs w:val="24"/>
          <w:lang w:eastAsia="uk-UA"/>
        </w:rPr>
        <w:t xml:space="preserve"> обговорити із </w:t>
      </w:r>
      <w:proofErr w:type="spellStart"/>
      <w:r w:rsidRPr="00691B72">
        <w:rPr>
          <w:rFonts w:ascii="Times New Roman" w:eastAsia="Times New Roman" w:hAnsi="Times New Roman" w:cs="Times New Roman"/>
          <w:sz w:val="24"/>
          <w:szCs w:val="24"/>
          <w:lang w:eastAsia="uk-UA"/>
        </w:rPr>
        <w:t>товаришемперед</w:t>
      </w:r>
      <w:proofErr w:type="spellEnd"/>
      <w:r w:rsidRPr="00691B72">
        <w:rPr>
          <w:rFonts w:ascii="Times New Roman" w:eastAsia="Times New Roman" w:hAnsi="Times New Roman" w:cs="Times New Roman"/>
          <w:sz w:val="24"/>
          <w:szCs w:val="24"/>
          <w:lang w:eastAsia="uk-UA"/>
        </w:rPr>
        <w:t xml:space="preserve"> класом у формі діалогу протягом 3-5 хвилин. Оцінка ставиться кожному з учнів.</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2.Матеріал для контрольних </w:t>
      </w:r>
      <w:proofErr w:type="spellStart"/>
      <w:r w:rsidRPr="00691B72">
        <w:rPr>
          <w:rFonts w:ascii="Times New Roman" w:eastAsia="Times New Roman" w:hAnsi="Times New Roman" w:cs="Times New Roman"/>
          <w:sz w:val="24"/>
          <w:szCs w:val="24"/>
          <w:lang w:eastAsia="uk-UA"/>
        </w:rPr>
        <w:t>завданьдобирається</w:t>
      </w:r>
      <w:proofErr w:type="spellEnd"/>
      <w:r w:rsidRPr="00691B72">
        <w:rPr>
          <w:rFonts w:ascii="Times New Roman" w:eastAsia="Times New Roman" w:hAnsi="Times New Roman" w:cs="Times New Roman"/>
          <w:sz w:val="24"/>
          <w:szCs w:val="24"/>
          <w:lang w:eastAsia="uk-UA"/>
        </w:rPr>
        <w:t xml:space="preserve"> з </w:t>
      </w:r>
      <w:proofErr w:type="spellStart"/>
      <w:r w:rsidRPr="00691B72">
        <w:rPr>
          <w:rFonts w:ascii="Times New Roman" w:eastAsia="Times New Roman" w:hAnsi="Times New Roman" w:cs="Times New Roman"/>
          <w:sz w:val="24"/>
          <w:szCs w:val="24"/>
          <w:lang w:eastAsia="uk-UA"/>
        </w:rPr>
        <w:t>урахуваннямтематики</w:t>
      </w:r>
      <w:proofErr w:type="spellEnd"/>
      <w:r w:rsidRPr="00691B72">
        <w:rPr>
          <w:rFonts w:ascii="Times New Roman" w:eastAsia="Times New Roman" w:hAnsi="Times New Roman" w:cs="Times New Roman"/>
          <w:sz w:val="24"/>
          <w:szCs w:val="24"/>
          <w:lang w:eastAsia="uk-UA"/>
        </w:rPr>
        <w:t xml:space="preserve"> </w:t>
      </w:r>
      <w:proofErr w:type="spellStart"/>
      <w:r w:rsidRPr="00691B72">
        <w:rPr>
          <w:rFonts w:ascii="Times New Roman" w:eastAsia="Times New Roman" w:hAnsi="Times New Roman" w:cs="Times New Roman"/>
          <w:sz w:val="24"/>
          <w:szCs w:val="24"/>
          <w:lang w:eastAsia="uk-UA"/>
        </w:rPr>
        <w:t>соціокультурноїзмістової</w:t>
      </w:r>
      <w:proofErr w:type="spellEnd"/>
      <w:r w:rsidRPr="00691B72">
        <w:rPr>
          <w:rFonts w:ascii="Times New Roman" w:eastAsia="Times New Roman" w:hAnsi="Times New Roman" w:cs="Times New Roman"/>
          <w:sz w:val="24"/>
          <w:szCs w:val="24"/>
          <w:lang w:eastAsia="uk-UA"/>
        </w:rPr>
        <w:t xml:space="preserve"> лінії чинної програми, рівня підготовки, вікових особливостей та пізнавальних інтересів учнів.</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3.Одиниця контролю: діалог, складений двома учнями.</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Обсяг діалогу визначається так:</w:t>
      </w:r>
    </w:p>
    <w:tbl>
      <w:tblPr>
        <w:tblW w:w="0" w:type="auto"/>
        <w:tblCellSpacing w:w="15" w:type="dxa"/>
        <w:tblCellMar>
          <w:top w:w="15" w:type="dxa"/>
          <w:left w:w="15" w:type="dxa"/>
          <w:bottom w:w="15" w:type="dxa"/>
          <w:right w:w="15" w:type="dxa"/>
        </w:tblCellMar>
        <w:tblLook w:val="04A0"/>
      </w:tblPr>
      <w:tblGrid>
        <w:gridCol w:w="588"/>
        <w:gridCol w:w="4838"/>
      </w:tblGrid>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i/>
                <w:iCs/>
                <w:sz w:val="24"/>
                <w:szCs w:val="24"/>
                <w:lang w:eastAsia="uk-UA"/>
              </w:rPr>
              <w:t xml:space="preserve">Клас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sz w:val="24"/>
                <w:szCs w:val="24"/>
                <w:lang w:eastAsia="uk-UA"/>
              </w:rPr>
              <w:t xml:space="preserve">Орієнтовна кількість реплік для двох учнів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5-й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6-7 реплік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6-й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7-8 реплік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7-й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8-10 реплік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8-й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10-12 реплік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9-й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12-14 реплік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10-й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14-16 реплік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11-й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16-18 реплік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12-й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18-20 реплік </w:t>
            </w:r>
          </w:p>
        </w:tc>
      </w:tr>
    </w:tbl>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i/>
          <w:iCs/>
          <w:sz w:val="24"/>
          <w:szCs w:val="24"/>
          <w:lang w:eastAsia="uk-UA"/>
        </w:rPr>
        <w:t>4.Оцінювання.</w:t>
      </w:r>
    </w:p>
    <w:p w:rsidR="00691B72" w:rsidRPr="00691B72" w:rsidRDefault="00691B72" w:rsidP="00691B72">
      <w:pPr>
        <w:spacing w:before="100" w:beforeAutospacing="1" w:after="100" w:afterAutospacing="1" w:line="240" w:lineRule="auto"/>
        <w:outlineLvl w:val="4"/>
        <w:rPr>
          <w:rFonts w:ascii="Times New Roman" w:eastAsia="Times New Roman" w:hAnsi="Times New Roman" w:cs="Times New Roman"/>
          <w:b/>
          <w:bCs/>
          <w:sz w:val="20"/>
          <w:szCs w:val="20"/>
          <w:lang w:eastAsia="uk-UA"/>
        </w:rPr>
      </w:pPr>
      <w:r w:rsidRPr="00691B72">
        <w:rPr>
          <w:rFonts w:ascii="Times New Roman" w:eastAsia="Times New Roman" w:hAnsi="Times New Roman" w:cs="Times New Roman"/>
          <w:b/>
          <w:bCs/>
          <w:i/>
          <w:iCs/>
          <w:sz w:val="20"/>
          <w:szCs w:val="20"/>
          <w:lang w:eastAsia="uk-UA"/>
        </w:rPr>
        <w:t>Критерії оцінювання</w:t>
      </w:r>
    </w:p>
    <w:tbl>
      <w:tblPr>
        <w:tblW w:w="0" w:type="auto"/>
        <w:tblCellSpacing w:w="15" w:type="dxa"/>
        <w:tblCellMar>
          <w:top w:w="15" w:type="dxa"/>
          <w:left w:w="15" w:type="dxa"/>
          <w:bottom w:w="15" w:type="dxa"/>
          <w:right w:w="15" w:type="dxa"/>
        </w:tblCellMar>
        <w:tblLook w:val="04A0"/>
      </w:tblPr>
      <w:tblGrid>
        <w:gridCol w:w="3941"/>
        <w:gridCol w:w="90"/>
        <w:gridCol w:w="465"/>
        <w:gridCol w:w="4949"/>
      </w:tblGrid>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Рівень </w:t>
            </w:r>
          </w:p>
        </w:tc>
        <w:tc>
          <w:tcPr>
            <w:tcW w:w="0" w:type="auto"/>
            <w:gridSpan w:val="2"/>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Бали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Характеристика складених учнями діалогів </w:t>
            </w:r>
          </w:p>
        </w:tc>
      </w:tr>
      <w:tr w:rsidR="00691B72" w:rsidRPr="00691B72" w:rsidTr="00691B72">
        <w:trPr>
          <w:tblCellSpacing w:w="15" w:type="dxa"/>
        </w:trPr>
        <w:tc>
          <w:tcPr>
            <w:tcW w:w="0" w:type="auto"/>
            <w:vMerge w:val="restart"/>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sz w:val="24"/>
                <w:szCs w:val="24"/>
                <w:lang w:eastAsia="uk-UA"/>
              </w:rPr>
              <w:t>Початковий</w:t>
            </w:r>
            <w:r w:rsidRPr="00691B72">
              <w:rPr>
                <w:rFonts w:ascii="Times New Roman" w:eastAsia="Times New Roman" w:hAnsi="Times New Roman" w:cs="Times New Roman"/>
                <w:sz w:val="24"/>
                <w:szCs w:val="24"/>
                <w:lang w:eastAsia="uk-UA"/>
              </w:rPr>
              <w:t xml:space="preserve"> (Бали цього рівня одержують учні, успіхи яких у самостійному складанні </w:t>
            </w:r>
            <w:proofErr w:type="spellStart"/>
            <w:r w:rsidRPr="00691B72">
              <w:rPr>
                <w:rFonts w:ascii="Times New Roman" w:eastAsia="Times New Roman" w:hAnsi="Times New Roman" w:cs="Times New Roman"/>
                <w:sz w:val="24"/>
                <w:szCs w:val="24"/>
                <w:lang w:eastAsia="uk-UA"/>
              </w:rPr>
              <w:t>діа-логу</w:t>
            </w:r>
            <w:proofErr w:type="spellEnd"/>
            <w:r w:rsidRPr="00691B72">
              <w:rPr>
                <w:rFonts w:ascii="Times New Roman" w:eastAsia="Times New Roman" w:hAnsi="Times New Roman" w:cs="Times New Roman"/>
                <w:sz w:val="24"/>
                <w:szCs w:val="24"/>
                <w:lang w:eastAsia="uk-UA"/>
              </w:rPr>
              <w:t xml:space="preserve"> поки що незначні) </w:t>
            </w:r>
          </w:p>
        </w:tc>
        <w:tc>
          <w:tcPr>
            <w:tcW w:w="0" w:type="auto"/>
            <w:gridSpan w:val="2"/>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В учня виникають значні труднощі у підтриманні діалогу. Здебільшого він відповідає на запитання лише </w:t>
            </w:r>
            <w:proofErr w:type="spellStart"/>
            <w:r w:rsidRPr="00691B72">
              <w:rPr>
                <w:rFonts w:ascii="Times New Roman" w:eastAsia="Times New Roman" w:hAnsi="Times New Roman" w:cs="Times New Roman"/>
                <w:sz w:val="24"/>
                <w:szCs w:val="24"/>
                <w:lang w:eastAsia="uk-UA"/>
              </w:rPr>
              <w:t>“так”</w:t>
            </w:r>
            <w:proofErr w:type="spellEnd"/>
            <w:r w:rsidRPr="00691B72">
              <w:rPr>
                <w:rFonts w:ascii="Times New Roman" w:eastAsia="Times New Roman" w:hAnsi="Times New Roman" w:cs="Times New Roman"/>
                <w:sz w:val="24"/>
                <w:szCs w:val="24"/>
                <w:lang w:eastAsia="uk-UA"/>
              </w:rPr>
              <w:t xml:space="preserve"> чи </w:t>
            </w:r>
            <w:proofErr w:type="spellStart"/>
            <w:r w:rsidRPr="00691B72">
              <w:rPr>
                <w:rFonts w:ascii="Times New Roman" w:eastAsia="Times New Roman" w:hAnsi="Times New Roman" w:cs="Times New Roman"/>
                <w:sz w:val="24"/>
                <w:szCs w:val="24"/>
                <w:lang w:eastAsia="uk-UA"/>
              </w:rPr>
              <w:t>“ні”</w:t>
            </w:r>
            <w:proofErr w:type="spellEnd"/>
            <w:r w:rsidRPr="00691B72">
              <w:rPr>
                <w:rFonts w:ascii="Times New Roman" w:eastAsia="Times New Roman" w:hAnsi="Times New Roman" w:cs="Times New Roman"/>
                <w:sz w:val="24"/>
                <w:szCs w:val="24"/>
                <w:lang w:eastAsia="uk-UA"/>
              </w:rPr>
              <w:t xml:space="preserve"> або аналогічними уривчастими реченнями ствердного чи заперечного характеру. </w:t>
            </w:r>
          </w:p>
        </w:tc>
      </w:tr>
      <w:tr w:rsidR="00691B72" w:rsidRPr="00691B72" w:rsidTr="00691B72">
        <w:trPr>
          <w:tblCellSpacing w:w="15" w:type="dxa"/>
        </w:trPr>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gridSpan w:val="2"/>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2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Учень відповідає на елементарні запитання короткими репліками, що містять недоліки різного характеру, але сам досягти комунікативної мети не може. </w:t>
            </w:r>
          </w:p>
        </w:tc>
      </w:tr>
      <w:tr w:rsidR="00691B72" w:rsidRPr="00691B72" w:rsidTr="00691B72">
        <w:trPr>
          <w:tblCellSpacing w:w="15" w:type="dxa"/>
        </w:trPr>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gridSpan w:val="2"/>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3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Учень бере участь у діалозі за найпростішою за змістом мовленнєвою ситуацією, може не лише відповідати на запитання співрозмовника, а </w:t>
            </w:r>
            <w:proofErr w:type="spellStart"/>
            <w:r w:rsidRPr="00691B72">
              <w:rPr>
                <w:rFonts w:ascii="Times New Roman" w:eastAsia="Times New Roman" w:hAnsi="Times New Roman" w:cs="Times New Roman"/>
                <w:sz w:val="24"/>
                <w:szCs w:val="24"/>
                <w:lang w:eastAsia="uk-UA"/>
              </w:rPr>
              <w:t>йформулювати</w:t>
            </w:r>
            <w:proofErr w:type="spellEnd"/>
            <w:r w:rsidRPr="00691B72">
              <w:rPr>
                <w:rFonts w:ascii="Times New Roman" w:eastAsia="Times New Roman" w:hAnsi="Times New Roman" w:cs="Times New Roman"/>
                <w:sz w:val="24"/>
                <w:szCs w:val="24"/>
                <w:lang w:eastAsia="uk-UA"/>
              </w:rPr>
              <w:t xml:space="preserve"> деякі запитання, припускаючись помилок різного характеру. Проте комунікативна </w:t>
            </w:r>
            <w:proofErr w:type="spellStart"/>
            <w:r w:rsidRPr="00691B72">
              <w:rPr>
                <w:rFonts w:ascii="Times New Roman" w:eastAsia="Times New Roman" w:hAnsi="Times New Roman" w:cs="Times New Roman"/>
                <w:sz w:val="24"/>
                <w:szCs w:val="24"/>
                <w:lang w:eastAsia="uk-UA"/>
              </w:rPr>
              <w:t>метадосягається</w:t>
            </w:r>
            <w:proofErr w:type="spellEnd"/>
            <w:r w:rsidRPr="00691B72">
              <w:rPr>
                <w:rFonts w:ascii="Times New Roman" w:eastAsia="Times New Roman" w:hAnsi="Times New Roman" w:cs="Times New Roman"/>
                <w:sz w:val="24"/>
                <w:szCs w:val="24"/>
                <w:lang w:eastAsia="uk-UA"/>
              </w:rPr>
              <w:t xml:space="preserve"> ним лише частково. </w:t>
            </w:r>
          </w:p>
        </w:tc>
      </w:tr>
      <w:tr w:rsidR="00691B72" w:rsidRPr="00691B72" w:rsidTr="00691B72">
        <w:trPr>
          <w:tblCellSpacing w:w="15" w:type="dxa"/>
        </w:trPr>
        <w:tc>
          <w:tcPr>
            <w:tcW w:w="0" w:type="auto"/>
            <w:vMerge w:val="restart"/>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sz w:val="24"/>
                <w:szCs w:val="24"/>
                <w:lang w:eastAsia="uk-UA"/>
              </w:rPr>
              <w:t>Середній</w:t>
            </w:r>
            <w:r w:rsidRPr="00691B72">
              <w:rPr>
                <w:rFonts w:ascii="Times New Roman" w:eastAsia="Times New Roman" w:hAnsi="Times New Roman" w:cs="Times New Roman"/>
                <w:sz w:val="24"/>
                <w:szCs w:val="24"/>
                <w:lang w:eastAsia="uk-UA"/>
              </w:rPr>
              <w:t xml:space="preserve"> </w:t>
            </w:r>
            <w:r w:rsidRPr="00691B72">
              <w:rPr>
                <w:rFonts w:ascii="Times New Roman" w:eastAsia="Times New Roman" w:hAnsi="Times New Roman" w:cs="Times New Roman"/>
                <w:sz w:val="24"/>
                <w:szCs w:val="24"/>
                <w:lang w:eastAsia="uk-UA"/>
              </w:rPr>
              <w:br/>
              <w:t xml:space="preserve">(Балів цього рівня </w:t>
            </w:r>
            <w:proofErr w:type="spellStart"/>
            <w:r w:rsidRPr="00691B72">
              <w:rPr>
                <w:rFonts w:ascii="Times New Roman" w:eastAsia="Times New Roman" w:hAnsi="Times New Roman" w:cs="Times New Roman"/>
                <w:sz w:val="24"/>
                <w:szCs w:val="24"/>
                <w:lang w:eastAsia="uk-UA"/>
              </w:rPr>
              <w:t>заслуго-вують</w:t>
            </w:r>
            <w:proofErr w:type="spellEnd"/>
            <w:r w:rsidRPr="00691B72">
              <w:rPr>
                <w:rFonts w:ascii="Times New Roman" w:eastAsia="Times New Roman" w:hAnsi="Times New Roman" w:cs="Times New Roman"/>
                <w:sz w:val="24"/>
                <w:szCs w:val="24"/>
                <w:lang w:eastAsia="uk-UA"/>
              </w:rPr>
              <w:t xml:space="preserve"> учні, які досягли певних результатів у складанні діалогу за двома-чотирма </w:t>
            </w:r>
            <w:r w:rsidRPr="00691B72">
              <w:rPr>
                <w:rFonts w:ascii="Times New Roman" w:eastAsia="Times New Roman" w:hAnsi="Times New Roman" w:cs="Times New Roman"/>
                <w:sz w:val="24"/>
                <w:szCs w:val="24"/>
                <w:lang w:eastAsia="uk-UA"/>
              </w:rPr>
              <w:lastRenderedPageBreak/>
              <w:t xml:space="preserve">показниками з нескладної теми, але за іншими критеріями результати поки що незначні) </w:t>
            </w:r>
          </w:p>
        </w:tc>
        <w:tc>
          <w:tcPr>
            <w:tcW w:w="0" w:type="auto"/>
            <w:gridSpan w:val="2"/>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lastRenderedPageBreak/>
              <w:t xml:space="preserve">4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Учень бере участь у діалозі з нескладної за змістом теми, в основному досягає мети спілкування, проте репліки його недостатньо вдалі, оскільки не враховують належним </w:t>
            </w:r>
            <w:r w:rsidRPr="00691B72">
              <w:rPr>
                <w:rFonts w:ascii="Times New Roman" w:eastAsia="Times New Roman" w:hAnsi="Times New Roman" w:cs="Times New Roman"/>
                <w:sz w:val="24"/>
                <w:szCs w:val="24"/>
                <w:lang w:eastAsia="uk-UA"/>
              </w:rPr>
              <w:lastRenderedPageBreak/>
              <w:t xml:space="preserve">чином ситуацію спілкування, не відзначаються послідовністю, доказовістю; трапляється чимало помилок у доборі слів, побудові речень, їх інтонуванні тощо. </w:t>
            </w:r>
          </w:p>
        </w:tc>
      </w:tr>
      <w:tr w:rsidR="00691B72" w:rsidRPr="00691B72" w:rsidTr="00691B72">
        <w:trPr>
          <w:tblCellSpacing w:w="15" w:type="dxa"/>
        </w:trPr>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gridSpan w:val="2"/>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5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Учень бере участь у діалозі за нескладною за змістом мовленнєвою ситуацією,додержує елементарних правил поведінки в розмові, загалом досягає комунікативної мети, проте допускає відхилення від теми, мовлення його характеризується стереотипністю, недостатньою різноманітністю </w:t>
            </w:r>
            <w:proofErr w:type="spellStart"/>
            <w:r w:rsidRPr="00691B72">
              <w:rPr>
                <w:rFonts w:ascii="Times New Roman" w:eastAsia="Times New Roman" w:hAnsi="Times New Roman" w:cs="Times New Roman"/>
                <w:sz w:val="24"/>
                <w:szCs w:val="24"/>
                <w:lang w:eastAsia="uk-UA"/>
              </w:rPr>
              <w:t>іпотребує</w:t>
            </w:r>
            <w:proofErr w:type="spellEnd"/>
            <w:r w:rsidRPr="00691B72">
              <w:rPr>
                <w:rFonts w:ascii="Times New Roman" w:eastAsia="Times New Roman" w:hAnsi="Times New Roman" w:cs="Times New Roman"/>
                <w:sz w:val="24"/>
                <w:szCs w:val="24"/>
                <w:lang w:eastAsia="uk-UA"/>
              </w:rPr>
              <w:t xml:space="preserve"> істотної корекції тощо. </w:t>
            </w:r>
          </w:p>
        </w:tc>
      </w:tr>
      <w:tr w:rsidR="00691B72" w:rsidRPr="00691B72" w:rsidTr="00691B72">
        <w:trPr>
          <w:tblCellSpacing w:w="15" w:type="dxa"/>
        </w:trPr>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gridSpan w:val="2"/>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6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Учень успішно досягає комунікативної мети в діалозі з нескладної теми, його репліки загалом є змістовними,відповідають основним правилам поведінки у розмові, нормам етикету, проте їм не вистачає самостійності суджень, їх аргументації, новизни, лаконізму в досягненні комунікативної мети, наявна певна кількість помилок у мовному оформленні реплік тощо. </w:t>
            </w:r>
          </w:p>
        </w:tc>
      </w:tr>
      <w:tr w:rsidR="00691B72" w:rsidRPr="00691B72" w:rsidTr="00691B72">
        <w:trPr>
          <w:tblCellSpacing w:w="15" w:type="dxa"/>
        </w:trPr>
        <w:tc>
          <w:tcPr>
            <w:tcW w:w="0" w:type="auto"/>
            <w:gridSpan w:val="2"/>
            <w:vMerge w:val="restart"/>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sz w:val="24"/>
                <w:szCs w:val="24"/>
                <w:lang w:eastAsia="uk-UA"/>
              </w:rPr>
              <w:t>Достатній</w:t>
            </w:r>
            <w:r w:rsidRPr="00691B72">
              <w:rPr>
                <w:rFonts w:ascii="Times New Roman" w:eastAsia="Times New Roman" w:hAnsi="Times New Roman" w:cs="Times New Roman"/>
                <w:b/>
                <w:bCs/>
                <w:sz w:val="24"/>
                <w:szCs w:val="24"/>
                <w:lang w:eastAsia="uk-UA"/>
              </w:rPr>
              <w:br/>
            </w:r>
            <w:r w:rsidRPr="00691B72">
              <w:rPr>
                <w:rFonts w:ascii="Times New Roman" w:eastAsia="Times New Roman" w:hAnsi="Times New Roman" w:cs="Times New Roman"/>
                <w:sz w:val="24"/>
                <w:szCs w:val="24"/>
                <w:lang w:eastAsia="uk-UA"/>
              </w:rPr>
              <w:t xml:space="preserve">(Балів цього рівня заслуговують учні, які самостійно, у цілому вправно за більшістю критеріїв склали діалог з теми, що містить певну проблему, продемонстрували належну культуру спілкування, проте за деякими з критеріїв(від 2-х до 4-х) їх мовлення ще містить певні недоліки )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7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Діалогічне мовлення учня за своїм змістом спрямовується на розв’язання певної проблеми, загалом є змістовним, набирає деяких рис невимушеності; з’являються елементи особистісної позиції щодо предмета обговорення, правила спілкування в цілому додержуються, але ще є істотні недоліки(за 4-ма критеріями): невисокий рівень самостійності й аргументованості суджень, можуть траплятися відхилення від теми,помилки в мовному оформленні реплік тощо. </w:t>
            </w:r>
          </w:p>
        </w:tc>
      </w:tr>
      <w:tr w:rsidR="00691B72" w:rsidRPr="00691B72" w:rsidTr="00691B72">
        <w:trPr>
          <w:tblCellSpacing w:w="15" w:type="dxa"/>
        </w:trPr>
        <w:tc>
          <w:tcPr>
            <w:tcW w:w="0" w:type="auto"/>
            <w:gridSpan w:val="2"/>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8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Учень </w:t>
            </w:r>
            <w:proofErr w:type="spellStart"/>
            <w:r w:rsidRPr="00691B72">
              <w:rPr>
                <w:rFonts w:ascii="Times New Roman" w:eastAsia="Times New Roman" w:hAnsi="Times New Roman" w:cs="Times New Roman"/>
                <w:sz w:val="24"/>
                <w:szCs w:val="24"/>
                <w:lang w:eastAsia="uk-UA"/>
              </w:rPr>
              <w:t>загаломвправно</w:t>
            </w:r>
            <w:proofErr w:type="spellEnd"/>
            <w:r w:rsidRPr="00691B72">
              <w:rPr>
                <w:rFonts w:ascii="Times New Roman" w:eastAsia="Times New Roman" w:hAnsi="Times New Roman" w:cs="Times New Roman"/>
                <w:sz w:val="24"/>
                <w:szCs w:val="24"/>
                <w:lang w:eastAsia="uk-UA"/>
              </w:rPr>
              <w:t xml:space="preserve"> бере участь у діалозі за ситуацією, що </w:t>
            </w:r>
            <w:proofErr w:type="spellStart"/>
            <w:r w:rsidRPr="00691B72">
              <w:rPr>
                <w:rFonts w:ascii="Times New Roman" w:eastAsia="Times New Roman" w:hAnsi="Times New Roman" w:cs="Times New Roman"/>
                <w:sz w:val="24"/>
                <w:szCs w:val="24"/>
                <w:lang w:eastAsia="uk-UA"/>
              </w:rPr>
              <w:t>міститьпевну</w:t>
            </w:r>
            <w:proofErr w:type="spellEnd"/>
            <w:r w:rsidRPr="00691B72">
              <w:rPr>
                <w:rFonts w:ascii="Times New Roman" w:eastAsia="Times New Roman" w:hAnsi="Times New Roman" w:cs="Times New Roman"/>
                <w:sz w:val="24"/>
                <w:szCs w:val="24"/>
                <w:lang w:eastAsia="uk-UA"/>
              </w:rPr>
              <w:t xml:space="preserve"> проблему, досягаючи комунікативної мети, висловлює судження і певною мірою аргументує їх з допомогою загальновідомих фактів, у діалозі з’являються елементи оцінних характеристик, узагальнень, що базуються на використанні </w:t>
            </w:r>
            <w:proofErr w:type="spellStart"/>
            <w:r w:rsidRPr="00691B72">
              <w:rPr>
                <w:rFonts w:ascii="Times New Roman" w:eastAsia="Times New Roman" w:hAnsi="Times New Roman" w:cs="Times New Roman"/>
                <w:sz w:val="24"/>
                <w:szCs w:val="24"/>
                <w:lang w:eastAsia="uk-UA"/>
              </w:rPr>
              <w:t>прислі’їв</w:t>
            </w:r>
            <w:proofErr w:type="spellEnd"/>
            <w:r w:rsidRPr="00691B72">
              <w:rPr>
                <w:rFonts w:ascii="Times New Roman" w:eastAsia="Times New Roman" w:hAnsi="Times New Roman" w:cs="Times New Roman"/>
                <w:sz w:val="24"/>
                <w:szCs w:val="24"/>
                <w:lang w:eastAsia="uk-UA"/>
              </w:rPr>
              <w:t xml:space="preserve"> і приказок, проте допускаються певні недоліки за кількома критеріями(3-ма). </w:t>
            </w:r>
          </w:p>
        </w:tc>
      </w:tr>
      <w:tr w:rsidR="00691B72" w:rsidRPr="00691B72" w:rsidTr="00691B72">
        <w:trPr>
          <w:tblCellSpacing w:w="15" w:type="dxa"/>
        </w:trPr>
        <w:tc>
          <w:tcPr>
            <w:tcW w:w="0" w:type="auto"/>
            <w:gridSpan w:val="2"/>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9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Учні самостійно складають діалог з проблемної теми, демонструючи загалом достатній рівень вправності і культури мовлення (чітко </w:t>
            </w:r>
            <w:proofErr w:type="spellStart"/>
            <w:r w:rsidRPr="00691B72">
              <w:rPr>
                <w:rFonts w:ascii="Times New Roman" w:eastAsia="Times New Roman" w:hAnsi="Times New Roman" w:cs="Times New Roman"/>
                <w:sz w:val="24"/>
                <w:szCs w:val="24"/>
                <w:lang w:eastAsia="uk-UA"/>
              </w:rPr>
              <w:t>висловлюютьдумки</w:t>
            </w:r>
            <w:proofErr w:type="spellEnd"/>
            <w:r w:rsidRPr="00691B72">
              <w:rPr>
                <w:rFonts w:ascii="Times New Roman" w:eastAsia="Times New Roman" w:hAnsi="Times New Roman" w:cs="Times New Roman"/>
                <w:sz w:val="24"/>
                <w:szCs w:val="24"/>
                <w:lang w:eastAsia="uk-UA"/>
              </w:rPr>
              <w:t xml:space="preserve">, виявляють вміння сформулювати цікаве запитання, дати влучну, дотепну відповідь, здебільшого виявляють толерантність, стриманість, коректність у разі незгоди з думкою співрозмовника), але в діалозі є певні </w:t>
            </w:r>
            <w:r w:rsidRPr="00691B72">
              <w:rPr>
                <w:rFonts w:ascii="Times New Roman" w:eastAsia="Times New Roman" w:hAnsi="Times New Roman" w:cs="Times New Roman"/>
                <w:sz w:val="24"/>
                <w:szCs w:val="24"/>
                <w:lang w:eastAsia="uk-UA"/>
              </w:rPr>
              <w:lastRenderedPageBreak/>
              <w:t xml:space="preserve">недоліки за 2-ма критеріями, наприклад: нечітко виражається особиста позиція співбесідників,аргументація не відзначається оригінальністю тощо. </w:t>
            </w:r>
          </w:p>
        </w:tc>
      </w:tr>
      <w:tr w:rsidR="00691B72" w:rsidRPr="00691B72" w:rsidTr="00691B72">
        <w:trPr>
          <w:tblCellSpacing w:w="15" w:type="dxa"/>
        </w:trPr>
        <w:tc>
          <w:tcPr>
            <w:tcW w:w="0" w:type="auto"/>
            <w:gridSpan w:val="2"/>
            <w:vMerge w:val="restart"/>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sz w:val="24"/>
                <w:szCs w:val="24"/>
                <w:lang w:eastAsia="uk-UA"/>
              </w:rPr>
              <w:lastRenderedPageBreak/>
              <w:t xml:space="preserve">Високий </w:t>
            </w:r>
            <w:r w:rsidRPr="00691B72">
              <w:rPr>
                <w:rFonts w:ascii="Times New Roman" w:eastAsia="Times New Roman" w:hAnsi="Times New Roman" w:cs="Times New Roman"/>
                <w:b/>
                <w:bCs/>
                <w:sz w:val="24"/>
                <w:szCs w:val="24"/>
                <w:lang w:eastAsia="uk-UA"/>
              </w:rPr>
              <w:br/>
            </w:r>
            <w:r w:rsidRPr="00691B72">
              <w:rPr>
                <w:rFonts w:ascii="Times New Roman" w:eastAsia="Times New Roman" w:hAnsi="Times New Roman" w:cs="Times New Roman"/>
                <w:sz w:val="24"/>
                <w:szCs w:val="24"/>
                <w:lang w:eastAsia="uk-UA"/>
              </w:rPr>
              <w:t>(Балів цього рів</w:t>
            </w:r>
            <w:r w:rsidRPr="00691B72">
              <w:rPr>
                <w:rFonts w:ascii="Times New Roman" w:eastAsia="Times New Roman" w:hAnsi="Times New Roman" w:cs="Times New Roman"/>
                <w:sz w:val="24"/>
                <w:szCs w:val="24"/>
                <w:lang w:eastAsia="uk-UA"/>
              </w:rPr>
              <w:br/>
            </w:r>
            <w:proofErr w:type="spellStart"/>
            <w:r w:rsidRPr="00691B72">
              <w:rPr>
                <w:rFonts w:ascii="Times New Roman" w:eastAsia="Times New Roman" w:hAnsi="Times New Roman" w:cs="Times New Roman"/>
                <w:sz w:val="24"/>
                <w:szCs w:val="24"/>
                <w:lang w:eastAsia="uk-UA"/>
              </w:rPr>
              <w:t>-ня</w:t>
            </w:r>
            <w:proofErr w:type="spellEnd"/>
            <w:r w:rsidRPr="00691B72">
              <w:rPr>
                <w:rFonts w:ascii="Times New Roman" w:eastAsia="Times New Roman" w:hAnsi="Times New Roman" w:cs="Times New Roman"/>
                <w:sz w:val="24"/>
                <w:szCs w:val="24"/>
                <w:lang w:eastAsia="uk-UA"/>
              </w:rPr>
              <w:t xml:space="preserve"> заслуговують учні, які </w:t>
            </w:r>
            <w:proofErr w:type="spellStart"/>
            <w:r w:rsidRPr="00691B72">
              <w:rPr>
                <w:rFonts w:ascii="Times New Roman" w:eastAsia="Times New Roman" w:hAnsi="Times New Roman" w:cs="Times New Roman"/>
                <w:sz w:val="24"/>
                <w:szCs w:val="24"/>
                <w:lang w:eastAsia="uk-UA"/>
              </w:rPr>
              <w:t>проде-монстрували</w:t>
            </w:r>
            <w:proofErr w:type="spellEnd"/>
            <w:r w:rsidRPr="00691B72">
              <w:rPr>
                <w:rFonts w:ascii="Times New Roman" w:eastAsia="Times New Roman" w:hAnsi="Times New Roman" w:cs="Times New Roman"/>
                <w:sz w:val="24"/>
                <w:szCs w:val="24"/>
                <w:lang w:eastAsia="uk-UA"/>
              </w:rPr>
              <w:t xml:space="preserve"> високу культуру спілкування, переконливо аргументуючи свої думки з приводу проблемної теми, даючи можливість висловитися партнеру по діалогу; змогли зіставити різні погляди на той самий предмет, навести аргументи </w:t>
            </w:r>
            <w:proofErr w:type="spellStart"/>
            <w:r w:rsidRPr="00691B72">
              <w:rPr>
                <w:rFonts w:ascii="Times New Roman" w:eastAsia="Times New Roman" w:hAnsi="Times New Roman" w:cs="Times New Roman"/>
                <w:sz w:val="24"/>
                <w:szCs w:val="24"/>
                <w:lang w:eastAsia="uk-UA"/>
              </w:rPr>
              <w:t>“за“</w:t>
            </w:r>
            <w:proofErr w:type="spellEnd"/>
            <w:r w:rsidRPr="00691B72">
              <w:rPr>
                <w:rFonts w:ascii="Times New Roman" w:eastAsia="Times New Roman" w:hAnsi="Times New Roman" w:cs="Times New Roman"/>
                <w:sz w:val="24"/>
                <w:szCs w:val="24"/>
                <w:lang w:eastAsia="uk-UA"/>
              </w:rPr>
              <w:t xml:space="preserve"> і </w:t>
            </w:r>
            <w:proofErr w:type="spellStart"/>
            <w:r w:rsidRPr="00691B72">
              <w:rPr>
                <w:rFonts w:ascii="Times New Roman" w:eastAsia="Times New Roman" w:hAnsi="Times New Roman" w:cs="Times New Roman"/>
                <w:sz w:val="24"/>
                <w:szCs w:val="24"/>
                <w:lang w:eastAsia="uk-UA"/>
              </w:rPr>
              <w:t>“проти“</w:t>
            </w:r>
            <w:proofErr w:type="spellEnd"/>
            <w:r w:rsidRPr="00691B72">
              <w:rPr>
                <w:rFonts w:ascii="Times New Roman" w:eastAsia="Times New Roman" w:hAnsi="Times New Roman" w:cs="Times New Roman"/>
                <w:sz w:val="24"/>
                <w:szCs w:val="24"/>
                <w:lang w:eastAsia="uk-UA"/>
              </w:rPr>
              <w:t xml:space="preserve"> в їх </w:t>
            </w:r>
            <w:proofErr w:type="spellStart"/>
            <w:r w:rsidRPr="00691B72">
              <w:rPr>
                <w:rFonts w:ascii="Times New Roman" w:eastAsia="Times New Roman" w:hAnsi="Times New Roman" w:cs="Times New Roman"/>
                <w:sz w:val="24"/>
                <w:szCs w:val="24"/>
                <w:lang w:eastAsia="uk-UA"/>
              </w:rPr>
              <w:t>обговореннітощо</w:t>
            </w:r>
            <w:proofErr w:type="spellEnd"/>
            <w:r w:rsidRPr="00691B72">
              <w:rPr>
                <w:rFonts w:ascii="Times New Roman" w:eastAsia="Times New Roman" w:hAnsi="Times New Roman" w:cs="Times New Roman"/>
                <w:sz w:val="24"/>
                <w:szCs w:val="24"/>
                <w:lang w:eastAsia="uk-UA"/>
              </w:rPr>
              <w:t xml:space="preserve">)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10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Учні складають діалог за проблемною ситуацією, демонструючи належний рівень мовленнєвої культури, </w:t>
            </w:r>
            <w:proofErr w:type="spellStart"/>
            <w:r w:rsidRPr="00691B72">
              <w:rPr>
                <w:rFonts w:ascii="Times New Roman" w:eastAsia="Times New Roman" w:hAnsi="Times New Roman" w:cs="Times New Roman"/>
                <w:sz w:val="24"/>
                <w:szCs w:val="24"/>
                <w:lang w:eastAsia="uk-UA"/>
              </w:rPr>
              <w:t>вмінняформулюватидумки</w:t>
            </w:r>
            <w:proofErr w:type="spellEnd"/>
            <w:r w:rsidRPr="00691B72">
              <w:rPr>
                <w:rFonts w:ascii="Times New Roman" w:eastAsia="Times New Roman" w:hAnsi="Times New Roman" w:cs="Times New Roman"/>
                <w:sz w:val="24"/>
                <w:szCs w:val="24"/>
                <w:lang w:eastAsia="uk-UA"/>
              </w:rPr>
              <w:t xml:space="preserve">, </w:t>
            </w:r>
            <w:proofErr w:type="spellStart"/>
            <w:r w:rsidRPr="00691B72">
              <w:rPr>
                <w:rFonts w:ascii="Times New Roman" w:eastAsia="Times New Roman" w:hAnsi="Times New Roman" w:cs="Times New Roman"/>
                <w:sz w:val="24"/>
                <w:szCs w:val="24"/>
                <w:lang w:eastAsia="uk-UA"/>
              </w:rPr>
              <w:t>обгрунтовуючивласну</w:t>
            </w:r>
            <w:proofErr w:type="spellEnd"/>
            <w:r w:rsidRPr="00691B72">
              <w:rPr>
                <w:rFonts w:ascii="Times New Roman" w:eastAsia="Times New Roman" w:hAnsi="Times New Roman" w:cs="Times New Roman"/>
                <w:sz w:val="24"/>
                <w:szCs w:val="24"/>
                <w:lang w:eastAsia="uk-UA"/>
              </w:rPr>
              <w:t xml:space="preserve"> позицію, виявляють готовність уважно і доброзичливо вислухати співрозмовника, даючи можливість висловитися партнеру по діалогу; додержуються правил мовленнєвого етикету; структура діалогу, мовне оформлення реплік діалогу звичайно відповідає нормам, проте за одним з критеріїв можливі певні недоліки. </w:t>
            </w:r>
          </w:p>
        </w:tc>
      </w:tr>
      <w:tr w:rsidR="00691B72" w:rsidRPr="00691B72" w:rsidTr="00691B72">
        <w:trPr>
          <w:tblCellSpacing w:w="15" w:type="dxa"/>
        </w:trPr>
        <w:tc>
          <w:tcPr>
            <w:tcW w:w="0" w:type="auto"/>
            <w:gridSpan w:val="2"/>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11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Учні складають діалог, самостійно обравши аспект запропонованої теми(або ж самі </w:t>
            </w:r>
            <w:proofErr w:type="spellStart"/>
            <w:r w:rsidRPr="00691B72">
              <w:rPr>
                <w:rFonts w:ascii="Times New Roman" w:eastAsia="Times New Roman" w:hAnsi="Times New Roman" w:cs="Times New Roman"/>
                <w:sz w:val="24"/>
                <w:szCs w:val="24"/>
                <w:lang w:eastAsia="uk-UA"/>
              </w:rPr>
              <w:t>визначаютьпроблему</w:t>
            </w:r>
            <w:proofErr w:type="spellEnd"/>
            <w:r w:rsidRPr="00691B72">
              <w:rPr>
                <w:rFonts w:ascii="Times New Roman" w:eastAsia="Times New Roman" w:hAnsi="Times New Roman" w:cs="Times New Roman"/>
                <w:sz w:val="24"/>
                <w:szCs w:val="24"/>
                <w:lang w:eastAsia="uk-UA"/>
              </w:rPr>
              <w:t xml:space="preserve"> для обговорення), переконливо й оригінально аргументують свою позицію, зіставляють різні погляди на той самий предмет, розуміючи при цьому можливість інших підходів до обговорюваної проблеми,виявляють повагу до думки іншого; структура діалогу, мовне оформлення реплік діалогу відповідає нормам. </w:t>
            </w:r>
          </w:p>
        </w:tc>
      </w:tr>
      <w:tr w:rsidR="00691B72" w:rsidRPr="00691B72" w:rsidTr="00691B72">
        <w:trPr>
          <w:tblCellSpacing w:w="15" w:type="dxa"/>
        </w:trPr>
        <w:tc>
          <w:tcPr>
            <w:tcW w:w="0" w:type="auto"/>
            <w:gridSpan w:val="2"/>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12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Учні складають глибокий за змістом і досконалий за формою діалог, самостійно обравши аспект запропонованої теми(або ж самі </w:t>
            </w:r>
            <w:proofErr w:type="spellStart"/>
            <w:r w:rsidRPr="00691B72">
              <w:rPr>
                <w:rFonts w:ascii="Times New Roman" w:eastAsia="Times New Roman" w:hAnsi="Times New Roman" w:cs="Times New Roman"/>
                <w:sz w:val="24"/>
                <w:szCs w:val="24"/>
                <w:lang w:eastAsia="uk-UA"/>
              </w:rPr>
              <w:t>визначаютьпроблему</w:t>
            </w:r>
            <w:proofErr w:type="spellEnd"/>
            <w:r w:rsidRPr="00691B72">
              <w:rPr>
                <w:rFonts w:ascii="Times New Roman" w:eastAsia="Times New Roman" w:hAnsi="Times New Roman" w:cs="Times New Roman"/>
                <w:sz w:val="24"/>
                <w:szCs w:val="24"/>
                <w:lang w:eastAsia="uk-UA"/>
              </w:rPr>
              <w:t xml:space="preserve"> для обговорення), демонструючи </w:t>
            </w:r>
            <w:proofErr w:type="spellStart"/>
            <w:r w:rsidRPr="00691B72">
              <w:rPr>
                <w:rFonts w:ascii="Times New Roman" w:eastAsia="Times New Roman" w:hAnsi="Times New Roman" w:cs="Times New Roman"/>
                <w:sz w:val="24"/>
                <w:szCs w:val="24"/>
                <w:lang w:eastAsia="uk-UA"/>
              </w:rPr>
              <w:t>вмінняуважно</w:t>
            </w:r>
            <w:proofErr w:type="spellEnd"/>
            <w:r w:rsidRPr="00691B72">
              <w:rPr>
                <w:rFonts w:ascii="Times New Roman" w:eastAsia="Times New Roman" w:hAnsi="Times New Roman" w:cs="Times New Roman"/>
                <w:sz w:val="24"/>
                <w:szCs w:val="24"/>
                <w:lang w:eastAsia="uk-UA"/>
              </w:rPr>
              <w:t xml:space="preserve"> і доброзичливо вислухати співрозмовника, коротко, виразно, оригінально сформулювати свою думку, дібрати цікаві, влучні, дотепні, переконливі аргументи на захист своєї позиції, у тому числі </w:t>
            </w:r>
            <w:proofErr w:type="spellStart"/>
            <w:r w:rsidRPr="00691B72">
              <w:rPr>
                <w:rFonts w:ascii="Times New Roman" w:eastAsia="Times New Roman" w:hAnsi="Times New Roman" w:cs="Times New Roman"/>
                <w:sz w:val="24"/>
                <w:szCs w:val="24"/>
                <w:lang w:eastAsia="uk-UA"/>
              </w:rPr>
              <w:t>йз</w:t>
            </w:r>
            <w:proofErr w:type="spellEnd"/>
            <w:r w:rsidRPr="00691B72">
              <w:rPr>
                <w:rFonts w:ascii="Times New Roman" w:eastAsia="Times New Roman" w:hAnsi="Times New Roman" w:cs="Times New Roman"/>
                <w:sz w:val="24"/>
                <w:szCs w:val="24"/>
                <w:lang w:eastAsia="uk-UA"/>
              </w:rPr>
              <w:t xml:space="preserve"> власного життєвого досвіду, зіставити різні погляди на той самий предмет;здатні змінити свою думку в разі незаперечних аргументів іншого; додержуються правил </w:t>
            </w:r>
            <w:proofErr w:type="spellStart"/>
            <w:r w:rsidRPr="00691B72">
              <w:rPr>
                <w:rFonts w:ascii="Times New Roman" w:eastAsia="Times New Roman" w:hAnsi="Times New Roman" w:cs="Times New Roman"/>
                <w:sz w:val="24"/>
                <w:szCs w:val="24"/>
                <w:lang w:eastAsia="uk-UA"/>
              </w:rPr>
              <w:t>поведінкиімовленнєвого</w:t>
            </w:r>
            <w:proofErr w:type="spellEnd"/>
            <w:r w:rsidRPr="00691B72">
              <w:rPr>
                <w:rFonts w:ascii="Times New Roman" w:eastAsia="Times New Roman" w:hAnsi="Times New Roman" w:cs="Times New Roman"/>
                <w:sz w:val="24"/>
                <w:szCs w:val="24"/>
                <w:lang w:eastAsia="uk-UA"/>
              </w:rPr>
              <w:t xml:space="preserve"> етикету в розмові.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r>
    </w:tbl>
    <w:p w:rsidR="00691B72" w:rsidRPr="00691B72" w:rsidRDefault="00691B72" w:rsidP="00691B72">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691B72">
        <w:rPr>
          <w:rFonts w:ascii="Times New Roman" w:eastAsia="Times New Roman" w:hAnsi="Times New Roman" w:cs="Times New Roman"/>
          <w:b/>
          <w:bCs/>
          <w:sz w:val="36"/>
          <w:szCs w:val="36"/>
          <w:lang w:eastAsia="uk-UA"/>
        </w:rPr>
        <w:t>Монологічне мовлення</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sz w:val="24"/>
          <w:szCs w:val="24"/>
          <w:lang w:eastAsia="uk-UA"/>
        </w:rPr>
        <w:t>Говоріння (усні переказ і твір);</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sz w:val="24"/>
          <w:szCs w:val="24"/>
          <w:lang w:eastAsia="uk-UA"/>
        </w:rPr>
        <w:t>письмо ( письмові переказ і твір)</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1.Перевіряється здатність учня:</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а) виявляти певний рівень обізнаності з теми, що розкривається(усно чи письмово);</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lastRenderedPageBreak/>
        <w:t>б) демонструвати вміння:</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-будувати</w:t>
      </w:r>
      <w:proofErr w:type="spellEnd"/>
      <w:r w:rsidRPr="00691B72">
        <w:rPr>
          <w:rFonts w:ascii="Times New Roman" w:eastAsia="Times New Roman" w:hAnsi="Times New Roman" w:cs="Times New Roman"/>
          <w:sz w:val="24"/>
          <w:szCs w:val="24"/>
          <w:lang w:eastAsia="uk-UA"/>
        </w:rPr>
        <w:t xml:space="preserve"> висловлювання певного обсягу, добираючи і впорядковуючи необхідний для реалізації задуму матеріал (епізод із власного життєвого досвіду, прочитаний або прослуханий текст, епізод з кінофільму, сприйнятий(побачений чи почутий) твір мистецтва, розповідь іншої людини тощо);</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-ураховувати</w:t>
      </w:r>
      <w:proofErr w:type="spellEnd"/>
      <w:r w:rsidRPr="00691B72">
        <w:rPr>
          <w:rFonts w:ascii="Times New Roman" w:eastAsia="Times New Roman" w:hAnsi="Times New Roman" w:cs="Times New Roman"/>
          <w:sz w:val="24"/>
          <w:szCs w:val="24"/>
          <w:lang w:eastAsia="uk-UA"/>
        </w:rPr>
        <w:t xml:space="preserve"> мету спілкування, адресата мовлення;</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-розкривати</w:t>
      </w:r>
      <w:proofErr w:type="spellEnd"/>
      <w:r w:rsidRPr="00691B72">
        <w:rPr>
          <w:rFonts w:ascii="Times New Roman" w:eastAsia="Times New Roman" w:hAnsi="Times New Roman" w:cs="Times New Roman"/>
          <w:sz w:val="24"/>
          <w:szCs w:val="24"/>
          <w:lang w:eastAsia="uk-UA"/>
        </w:rPr>
        <w:t xml:space="preserve"> тему висловлювання;</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-виразно</w:t>
      </w:r>
      <w:proofErr w:type="spellEnd"/>
      <w:r w:rsidRPr="00691B72">
        <w:rPr>
          <w:rFonts w:ascii="Times New Roman" w:eastAsia="Times New Roman" w:hAnsi="Times New Roman" w:cs="Times New Roman"/>
          <w:sz w:val="24"/>
          <w:szCs w:val="24"/>
          <w:lang w:eastAsia="uk-UA"/>
        </w:rPr>
        <w:t xml:space="preserve"> </w:t>
      </w:r>
      <w:proofErr w:type="spellStart"/>
      <w:r w:rsidRPr="00691B72">
        <w:rPr>
          <w:rFonts w:ascii="Times New Roman" w:eastAsia="Times New Roman" w:hAnsi="Times New Roman" w:cs="Times New Roman"/>
          <w:sz w:val="24"/>
          <w:szCs w:val="24"/>
          <w:lang w:eastAsia="uk-UA"/>
        </w:rPr>
        <w:t>відображатиосновну</w:t>
      </w:r>
      <w:proofErr w:type="spellEnd"/>
      <w:r w:rsidRPr="00691B72">
        <w:rPr>
          <w:rFonts w:ascii="Times New Roman" w:eastAsia="Times New Roman" w:hAnsi="Times New Roman" w:cs="Times New Roman"/>
          <w:sz w:val="24"/>
          <w:szCs w:val="24"/>
          <w:lang w:eastAsia="uk-UA"/>
        </w:rPr>
        <w:t xml:space="preserve"> думку висловлювання, диференціюючи матеріал на головний і другорядний;</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-викладати</w:t>
      </w:r>
      <w:proofErr w:type="spellEnd"/>
      <w:r w:rsidRPr="00691B72">
        <w:rPr>
          <w:rFonts w:ascii="Times New Roman" w:eastAsia="Times New Roman" w:hAnsi="Times New Roman" w:cs="Times New Roman"/>
          <w:sz w:val="24"/>
          <w:szCs w:val="24"/>
          <w:lang w:eastAsia="uk-UA"/>
        </w:rPr>
        <w:t xml:space="preserve"> матеріал логічно, послідовно;</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-використовувати</w:t>
      </w:r>
      <w:proofErr w:type="spellEnd"/>
      <w:r w:rsidRPr="00691B72">
        <w:rPr>
          <w:rFonts w:ascii="Times New Roman" w:eastAsia="Times New Roman" w:hAnsi="Times New Roman" w:cs="Times New Roman"/>
          <w:sz w:val="24"/>
          <w:szCs w:val="24"/>
          <w:lang w:eastAsia="uk-UA"/>
        </w:rPr>
        <w:t xml:space="preserve"> мовні засоби відповідно до комунікативного завдання, дотримуючись норм літературної мови;</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-додержувати</w:t>
      </w:r>
      <w:proofErr w:type="spellEnd"/>
      <w:r w:rsidRPr="00691B72">
        <w:rPr>
          <w:rFonts w:ascii="Times New Roman" w:eastAsia="Times New Roman" w:hAnsi="Times New Roman" w:cs="Times New Roman"/>
          <w:sz w:val="24"/>
          <w:szCs w:val="24"/>
          <w:lang w:eastAsia="uk-UA"/>
        </w:rPr>
        <w:t xml:space="preserve"> єдності стилю;</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в) виявляти своє ставлення до предмета висловлювання, розуміти можливість різних тлумачень тієї самої проблеми;</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г) виявляти певний рівень творчої діяльності, зокрема:</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-трансформувати</w:t>
      </w:r>
      <w:proofErr w:type="spellEnd"/>
      <w:r w:rsidRPr="00691B72">
        <w:rPr>
          <w:rFonts w:ascii="Times New Roman" w:eastAsia="Times New Roman" w:hAnsi="Times New Roman" w:cs="Times New Roman"/>
          <w:sz w:val="24"/>
          <w:szCs w:val="24"/>
          <w:lang w:eastAsia="uk-UA"/>
        </w:rPr>
        <w:t xml:space="preserve"> одержану інформацію, відтворюючи її докладно, стисло, вибірково, своїми словами, змінюючи форму викладу, стиль тощо відповідно до задуму висловлювання;</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-створювати</w:t>
      </w:r>
      <w:proofErr w:type="spellEnd"/>
      <w:r w:rsidRPr="00691B72">
        <w:rPr>
          <w:rFonts w:ascii="Times New Roman" w:eastAsia="Times New Roman" w:hAnsi="Times New Roman" w:cs="Times New Roman"/>
          <w:sz w:val="24"/>
          <w:szCs w:val="24"/>
          <w:lang w:eastAsia="uk-UA"/>
        </w:rPr>
        <w:t xml:space="preserve"> оригінальний текст певного стилю;</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-аргументувати</w:t>
      </w:r>
      <w:proofErr w:type="spellEnd"/>
      <w:r w:rsidRPr="00691B72">
        <w:rPr>
          <w:rFonts w:ascii="Times New Roman" w:eastAsia="Times New Roman" w:hAnsi="Times New Roman" w:cs="Times New Roman"/>
          <w:sz w:val="24"/>
          <w:szCs w:val="24"/>
          <w:lang w:eastAsia="uk-UA"/>
        </w:rPr>
        <w:t xml:space="preserve"> висловлені думки, переконливо спростовувати помилкові докази;</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-викладати</w:t>
      </w:r>
      <w:proofErr w:type="spellEnd"/>
      <w:r w:rsidRPr="00691B72">
        <w:rPr>
          <w:rFonts w:ascii="Times New Roman" w:eastAsia="Times New Roman" w:hAnsi="Times New Roman" w:cs="Times New Roman"/>
          <w:sz w:val="24"/>
          <w:szCs w:val="24"/>
          <w:lang w:eastAsia="uk-UA"/>
        </w:rPr>
        <w:t xml:space="preserve"> матеріал виразно, доречно, економно, виявляти багатство лексичних і граматичних засобів.</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Організація контролю здійснюється за одним з двох </w:t>
      </w:r>
      <w:proofErr w:type="spellStart"/>
      <w:r w:rsidRPr="00691B72">
        <w:rPr>
          <w:rFonts w:ascii="Times New Roman" w:eastAsia="Times New Roman" w:hAnsi="Times New Roman" w:cs="Times New Roman"/>
          <w:sz w:val="24"/>
          <w:szCs w:val="24"/>
          <w:lang w:eastAsia="uk-UA"/>
        </w:rPr>
        <w:t>варіантів.Варіант</w:t>
      </w:r>
      <w:proofErr w:type="spellEnd"/>
      <w:r w:rsidRPr="00691B72">
        <w:rPr>
          <w:rFonts w:ascii="Times New Roman" w:eastAsia="Times New Roman" w:hAnsi="Times New Roman" w:cs="Times New Roman"/>
          <w:sz w:val="24"/>
          <w:szCs w:val="24"/>
          <w:lang w:eastAsia="uk-UA"/>
        </w:rPr>
        <w:t xml:space="preserve"> перший: усі учні виконують роботу </w:t>
      </w:r>
      <w:proofErr w:type="spellStart"/>
      <w:r w:rsidRPr="00691B72">
        <w:rPr>
          <w:rFonts w:ascii="Times New Roman" w:eastAsia="Times New Roman" w:hAnsi="Times New Roman" w:cs="Times New Roman"/>
          <w:sz w:val="24"/>
          <w:szCs w:val="24"/>
          <w:lang w:eastAsia="uk-UA"/>
        </w:rPr>
        <w:t>самостійно.Варіант</w:t>
      </w:r>
      <w:proofErr w:type="spellEnd"/>
      <w:r w:rsidRPr="00691B72">
        <w:rPr>
          <w:rFonts w:ascii="Times New Roman" w:eastAsia="Times New Roman" w:hAnsi="Times New Roman" w:cs="Times New Roman"/>
          <w:sz w:val="24"/>
          <w:szCs w:val="24"/>
          <w:lang w:eastAsia="uk-UA"/>
        </w:rPr>
        <w:t xml:space="preserve"> другий: учні складають висловлювання на основі диференційованого підходу ( для початкового рівня пропонуються докладні допоміжні матеріали, для середнього (допоміжні матеріали загального характеру, а для одержання балів </w:t>
      </w:r>
      <w:proofErr w:type="spellStart"/>
      <w:r w:rsidRPr="00691B72">
        <w:rPr>
          <w:rFonts w:ascii="Times New Roman" w:eastAsia="Times New Roman" w:hAnsi="Times New Roman" w:cs="Times New Roman"/>
          <w:sz w:val="24"/>
          <w:szCs w:val="24"/>
          <w:lang w:eastAsia="uk-UA"/>
        </w:rPr>
        <w:t>достатньогоі</w:t>
      </w:r>
      <w:proofErr w:type="spellEnd"/>
      <w:r w:rsidRPr="00691B72">
        <w:rPr>
          <w:rFonts w:ascii="Times New Roman" w:eastAsia="Times New Roman" w:hAnsi="Times New Roman" w:cs="Times New Roman"/>
          <w:sz w:val="24"/>
          <w:szCs w:val="24"/>
          <w:lang w:eastAsia="uk-UA"/>
        </w:rPr>
        <w:t xml:space="preserve"> високого рівнів необхідно написати переказ чи твір самостійно.</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Перевірка </w:t>
      </w:r>
      <w:proofErr w:type="spellStart"/>
      <w:r w:rsidRPr="00691B72">
        <w:rPr>
          <w:rFonts w:ascii="Times New Roman" w:eastAsia="Times New Roman" w:hAnsi="Times New Roman" w:cs="Times New Roman"/>
          <w:sz w:val="24"/>
          <w:szCs w:val="24"/>
          <w:lang w:eastAsia="uk-UA"/>
        </w:rPr>
        <w:t>здатностіговорити</w:t>
      </w:r>
      <w:proofErr w:type="spellEnd"/>
      <w:r w:rsidRPr="00691B72">
        <w:rPr>
          <w:rFonts w:ascii="Times New Roman" w:eastAsia="Times New Roman" w:hAnsi="Times New Roman" w:cs="Times New Roman"/>
          <w:sz w:val="24"/>
          <w:szCs w:val="24"/>
          <w:lang w:eastAsia="uk-UA"/>
        </w:rPr>
        <w:t>(</w:t>
      </w:r>
      <w:proofErr w:type="spellStart"/>
      <w:r w:rsidRPr="00691B72">
        <w:rPr>
          <w:rFonts w:ascii="Times New Roman" w:eastAsia="Times New Roman" w:hAnsi="Times New Roman" w:cs="Times New Roman"/>
          <w:sz w:val="24"/>
          <w:szCs w:val="24"/>
          <w:lang w:eastAsia="uk-UA"/>
        </w:rPr>
        <w:t>уснопереказувати</w:t>
      </w:r>
      <w:proofErr w:type="spellEnd"/>
      <w:r w:rsidRPr="00691B72">
        <w:rPr>
          <w:rFonts w:ascii="Times New Roman" w:eastAsia="Times New Roman" w:hAnsi="Times New Roman" w:cs="Times New Roman"/>
          <w:sz w:val="24"/>
          <w:szCs w:val="24"/>
          <w:lang w:eastAsia="uk-UA"/>
        </w:rPr>
        <w:t xml:space="preserve"> чи створювати текст) здійснюється індивідуально: учитель пропонує певне завдання (переказати зміст матеріалу докладно, стисло, вибірково; самостійно створити висловлювання на відповідну тему) і дає учневі час на підготовку.</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Перевірка </w:t>
      </w:r>
      <w:proofErr w:type="spellStart"/>
      <w:r w:rsidRPr="00691B72">
        <w:rPr>
          <w:rFonts w:ascii="Times New Roman" w:eastAsia="Times New Roman" w:hAnsi="Times New Roman" w:cs="Times New Roman"/>
          <w:sz w:val="24"/>
          <w:szCs w:val="24"/>
          <w:lang w:eastAsia="uk-UA"/>
        </w:rPr>
        <w:t>здатностіписьмовопереказувати</w:t>
      </w:r>
      <w:proofErr w:type="spellEnd"/>
      <w:r w:rsidRPr="00691B72">
        <w:rPr>
          <w:rFonts w:ascii="Times New Roman" w:eastAsia="Times New Roman" w:hAnsi="Times New Roman" w:cs="Times New Roman"/>
          <w:sz w:val="24"/>
          <w:szCs w:val="24"/>
          <w:lang w:eastAsia="uk-UA"/>
        </w:rPr>
        <w:t xml:space="preserve"> і створювати текст здійснюється фронтально: учням пропонується переказати прочитаний учителем (за традиційною методикою або самостійно прочитаний) текст чи інший матеріал для переказу або самостійно написати твір.</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lastRenderedPageBreak/>
        <w:t>2.Матеріал для контрольного завдання.</w:t>
      </w:r>
    </w:p>
    <w:p w:rsidR="00691B72" w:rsidRPr="00691B72" w:rsidRDefault="00691B72" w:rsidP="00691B72">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691B72">
        <w:rPr>
          <w:rFonts w:ascii="Times New Roman" w:eastAsia="Times New Roman" w:hAnsi="Times New Roman" w:cs="Times New Roman"/>
          <w:b/>
          <w:bCs/>
          <w:sz w:val="36"/>
          <w:szCs w:val="36"/>
          <w:lang w:eastAsia="uk-UA"/>
        </w:rPr>
        <w:t>Переказ. Переказ із творчим завданням.</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Матеріалом для переказу (усного/письмового) можуть бути: текст, що читається вчителем, або попередньо опрацьований текст; самостійно прочитаний матеріал з газети, журналу, епізод кінофільму чи телепередачі, розповідь іншої людини про певні події, народні звичаї тощо. Якщо пишеться переказ із творчим завданням, учням пропонується ,окрім того, </w:t>
      </w:r>
      <w:proofErr w:type="spellStart"/>
      <w:r w:rsidRPr="00691B72">
        <w:rPr>
          <w:rFonts w:ascii="Times New Roman" w:eastAsia="Times New Roman" w:hAnsi="Times New Roman" w:cs="Times New Roman"/>
          <w:sz w:val="24"/>
          <w:szCs w:val="24"/>
          <w:lang w:eastAsia="uk-UA"/>
        </w:rPr>
        <w:t>такожзавдання</w:t>
      </w:r>
      <w:proofErr w:type="spellEnd"/>
      <w:r w:rsidRPr="00691B72">
        <w:rPr>
          <w:rFonts w:ascii="Times New Roman" w:eastAsia="Times New Roman" w:hAnsi="Times New Roman" w:cs="Times New Roman"/>
          <w:sz w:val="24"/>
          <w:szCs w:val="24"/>
          <w:lang w:eastAsia="uk-UA"/>
        </w:rPr>
        <w:t>, що передбачає написання творчої роботи,обов’язково пов'язаної із змістом переказу.</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У тому разі, коли матеріал читається безпосередньо перед контрольною роботою, обсяг тексту орієнтовно визначається так:</w:t>
      </w:r>
    </w:p>
    <w:tbl>
      <w:tblPr>
        <w:tblW w:w="0" w:type="auto"/>
        <w:tblCellSpacing w:w="15" w:type="dxa"/>
        <w:tblCellMar>
          <w:top w:w="15" w:type="dxa"/>
          <w:left w:w="15" w:type="dxa"/>
          <w:bottom w:w="15" w:type="dxa"/>
          <w:right w:w="15" w:type="dxa"/>
        </w:tblCellMar>
        <w:tblLook w:val="04A0"/>
      </w:tblPr>
      <w:tblGrid>
        <w:gridCol w:w="588"/>
        <w:gridCol w:w="1593"/>
      </w:tblGrid>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i/>
                <w:iCs/>
                <w:sz w:val="24"/>
                <w:szCs w:val="24"/>
                <w:lang w:eastAsia="uk-UA"/>
              </w:rPr>
              <w:t xml:space="preserve">Клас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i/>
                <w:iCs/>
                <w:sz w:val="24"/>
                <w:szCs w:val="24"/>
                <w:lang w:eastAsia="uk-UA"/>
              </w:rPr>
              <w:t xml:space="preserve">Кількість слів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5-й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100-150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6-й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150-200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7-й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200-250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8-й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250-300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9-й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300-350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10-й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350-400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11-й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350-450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12-й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400-450 </w:t>
            </w:r>
          </w:p>
        </w:tc>
      </w:tr>
    </w:tbl>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Обсяг тексту для стислого чи вибіркового переказу має бути у 1,5-2 рази більшим за обсяг тексту для докладного переказу.</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Якщо для контрольної роботи використовуються інші джерела, то матеріал добирається так, щоб обсяг переказу міг бути в межах пропонованих для певного класу норм.</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Тривалість звучання усного переказу – 3-5 хвилин.</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i/>
          <w:iCs/>
          <w:sz w:val="24"/>
          <w:szCs w:val="24"/>
          <w:lang w:eastAsia="uk-UA"/>
        </w:rPr>
        <w:t>Обсяг творчого завдання до переказу, виконаного письмово:</w:t>
      </w:r>
    </w:p>
    <w:tbl>
      <w:tblPr>
        <w:tblW w:w="0" w:type="auto"/>
        <w:tblCellSpacing w:w="15" w:type="dxa"/>
        <w:tblCellMar>
          <w:top w:w="15" w:type="dxa"/>
          <w:left w:w="15" w:type="dxa"/>
          <w:bottom w:w="15" w:type="dxa"/>
          <w:right w:w="15" w:type="dxa"/>
        </w:tblCellMar>
        <w:tblLook w:val="04A0"/>
      </w:tblPr>
      <w:tblGrid>
        <w:gridCol w:w="566"/>
        <w:gridCol w:w="2081"/>
      </w:tblGrid>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i/>
                <w:iCs/>
                <w:sz w:val="24"/>
                <w:szCs w:val="24"/>
                <w:lang w:eastAsia="uk-UA"/>
              </w:rPr>
              <w:t xml:space="preserve">Клас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i/>
                <w:iCs/>
                <w:sz w:val="24"/>
                <w:szCs w:val="24"/>
                <w:lang w:eastAsia="uk-UA"/>
              </w:rPr>
              <w:t xml:space="preserve">Кількість сторінок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5-й </w:t>
            </w:r>
          </w:p>
        </w:tc>
        <w:tc>
          <w:tcPr>
            <w:tcW w:w="0" w:type="auto"/>
            <w:vMerge w:val="restart"/>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0,3-0,5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6</w:t>
            </w:r>
            <w:r w:rsidRPr="00691B72">
              <w:rPr>
                <w:rFonts w:ascii="Times New Roman" w:eastAsia="Times New Roman" w:hAnsi="Times New Roman" w:cs="Times New Roman"/>
                <w:sz w:val="24"/>
                <w:szCs w:val="24"/>
                <w:lang w:eastAsia="uk-UA"/>
              </w:rPr>
              <w:softHyphen/>
              <w:t xml:space="preserve">-й </w:t>
            </w:r>
          </w:p>
        </w:tc>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7-й </w:t>
            </w:r>
          </w:p>
        </w:tc>
        <w:tc>
          <w:tcPr>
            <w:tcW w:w="0" w:type="auto"/>
            <w:vMerge w:val="restart"/>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0,5-0,75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8-й </w:t>
            </w:r>
          </w:p>
        </w:tc>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9-й </w:t>
            </w:r>
          </w:p>
        </w:tc>
        <w:tc>
          <w:tcPr>
            <w:tcW w:w="0" w:type="auto"/>
            <w:vMerge w:val="restart"/>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0,75-1,0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10-й </w:t>
            </w:r>
          </w:p>
        </w:tc>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11-й </w:t>
            </w:r>
          </w:p>
        </w:tc>
        <w:tc>
          <w:tcPr>
            <w:tcW w:w="0" w:type="auto"/>
            <w:vMerge w:val="restart"/>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1,0-1,5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12-й </w:t>
            </w:r>
          </w:p>
        </w:tc>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r>
    </w:tbl>
    <w:p w:rsidR="00691B72" w:rsidRPr="00691B72" w:rsidRDefault="00691B72" w:rsidP="00691B72">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691B72">
        <w:rPr>
          <w:rFonts w:ascii="Times New Roman" w:eastAsia="Times New Roman" w:hAnsi="Times New Roman" w:cs="Times New Roman"/>
          <w:b/>
          <w:bCs/>
          <w:sz w:val="36"/>
          <w:szCs w:val="36"/>
          <w:lang w:eastAsia="uk-UA"/>
        </w:rPr>
        <w:t>Твір</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lastRenderedPageBreak/>
        <w:t>Матеріалом для твору(усного/письмового) можуть бути: тема, сформульована на основі попередньо обговореної проблеми, життєвої ситуації, прочитаного та проаналізованого художнього твору; а також пропоновані для окремих учнів допоміжні матеріали (якщо обирається варіант диференційованого підходу до оцінювання).</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3.Одиниця контролю: усне/письмове висловлювання учнів.</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Обсяг письмового твору, складеного учнем, орієнтовно визначається так:</w:t>
      </w:r>
    </w:p>
    <w:tbl>
      <w:tblPr>
        <w:tblW w:w="0" w:type="auto"/>
        <w:tblCellSpacing w:w="15" w:type="dxa"/>
        <w:tblCellMar>
          <w:top w:w="15" w:type="dxa"/>
          <w:left w:w="15" w:type="dxa"/>
          <w:bottom w:w="15" w:type="dxa"/>
          <w:right w:w="15" w:type="dxa"/>
        </w:tblCellMar>
        <w:tblLook w:val="04A0"/>
      </w:tblPr>
      <w:tblGrid>
        <w:gridCol w:w="588"/>
        <w:gridCol w:w="2164"/>
      </w:tblGrid>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i/>
                <w:iCs/>
                <w:sz w:val="24"/>
                <w:szCs w:val="24"/>
                <w:lang w:eastAsia="uk-UA"/>
              </w:rPr>
              <w:t xml:space="preserve">Клас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i/>
                <w:iCs/>
                <w:sz w:val="24"/>
                <w:szCs w:val="24"/>
                <w:lang w:eastAsia="uk-UA"/>
              </w:rPr>
              <w:t xml:space="preserve">Кількість сторінок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5-й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0,5-1,0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6-й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1,0-1,5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7-й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1,5-2,0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8-й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2,0-2,5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9-й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2,5-3,0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10-й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3,0-3,5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11-й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3,0-3,5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12-й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3,5-4,0 </w:t>
            </w:r>
          </w:p>
        </w:tc>
      </w:tr>
    </w:tbl>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i/>
          <w:iCs/>
          <w:sz w:val="24"/>
          <w:szCs w:val="24"/>
          <w:lang w:eastAsia="uk-UA"/>
        </w:rPr>
        <w:t>4.Оцінювання.</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У монологічному висловлюванні оцінюють його зміст і форму (мовне оформлення). За усне висловлювання (переказ, твір) ставлять одну оцінку – за зміст, а також якість мовного оформлення (орієнтовно, спираючись на досвід учителя і не підраховуючи помилок,</w:t>
      </w:r>
      <w:proofErr w:type="spellStart"/>
      <w:r w:rsidRPr="00691B72">
        <w:rPr>
          <w:rFonts w:ascii="Times New Roman" w:eastAsia="Times New Roman" w:hAnsi="Times New Roman" w:cs="Times New Roman"/>
          <w:sz w:val="24"/>
          <w:szCs w:val="24"/>
          <w:lang w:eastAsia="uk-UA"/>
        </w:rPr>
        <w:t>-зважаючи</w:t>
      </w:r>
      <w:proofErr w:type="spellEnd"/>
      <w:r w:rsidRPr="00691B72">
        <w:rPr>
          <w:rFonts w:ascii="Times New Roman" w:eastAsia="Times New Roman" w:hAnsi="Times New Roman" w:cs="Times New Roman"/>
          <w:sz w:val="24"/>
          <w:szCs w:val="24"/>
          <w:lang w:eastAsia="uk-UA"/>
        </w:rPr>
        <w:t xml:space="preserve"> на технічні труднощі фіксації помилок різних типів в усному мовленні).</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За письмове мовлення виставляють також одну оцінку: на основі підрахунку допущених недоліків за зміст і помилок за мовне оформлення, ураховуючи їх співвідношення.</w:t>
      </w:r>
    </w:p>
    <w:tbl>
      <w:tblPr>
        <w:tblW w:w="0" w:type="auto"/>
        <w:tblCellSpacing w:w="15" w:type="dxa"/>
        <w:tblCellMar>
          <w:top w:w="15" w:type="dxa"/>
          <w:left w:w="15" w:type="dxa"/>
          <w:bottom w:w="15" w:type="dxa"/>
          <w:right w:w="15" w:type="dxa"/>
        </w:tblCellMar>
        <w:tblLook w:val="04A0"/>
      </w:tblPr>
      <w:tblGrid>
        <w:gridCol w:w="2428"/>
        <w:gridCol w:w="547"/>
        <w:gridCol w:w="3675"/>
        <w:gridCol w:w="1180"/>
        <w:gridCol w:w="1615"/>
      </w:tblGrid>
      <w:tr w:rsidR="00691B72" w:rsidRPr="00691B72" w:rsidTr="00691B72">
        <w:trPr>
          <w:tblCellSpacing w:w="15" w:type="dxa"/>
        </w:trPr>
        <w:tc>
          <w:tcPr>
            <w:tcW w:w="0" w:type="auto"/>
            <w:vMerge w:val="restart"/>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i/>
                <w:iCs/>
                <w:sz w:val="24"/>
                <w:szCs w:val="24"/>
                <w:lang w:eastAsia="uk-UA"/>
              </w:rPr>
              <w:t xml:space="preserve">Рівень </w:t>
            </w:r>
          </w:p>
        </w:tc>
        <w:tc>
          <w:tcPr>
            <w:tcW w:w="0" w:type="auto"/>
            <w:vMerge w:val="restart"/>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i/>
                <w:iCs/>
                <w:sz w:val="24"/>
                <w:szCs w:val="24"/>
                <w:lang w:eastAsia="uk-UA"/>
              </w:rPr>
              <w:t xml:space="preserve">Бали </w:t>
            </w:r>
          </w:p>
        </w:tc>
        <w:tc>
          <w:tcPr>
            <w:tcW w:w="0" w:type="auto"/>
            <w:vMerge w:val="restart"/>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i/>
                <w:iCs/>
                <w:sz w:val="24"/>
                <w:szCs w:val="24"/>
                <w:lang w:eastAsia="uk-UA"/>
              </w:rPr>
              <w:t xml:space="preserve">Характеристика змісту виконаної роботи </w:t>
            </w:r>
          </w:p>
        </w:tc>
        <w:tc>
          <w:tcPr>
            <w:tcW w:w="0" w:type="auto"/>
            <w:gridSpan w:val="2"/>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i/>
                <w:iCs/>
                <w:sz w:val="24"/>
                <w:szCs w:val="24"/>
                <w:lang w:eastAsia="uk-UA"/>
              </w:rPr>
              <w:t xml:space="preserve">Грамотність </w:t>
            </w:r>
          </w:p>
        </w:tc>
      </w:tr>
      <w:tr w:rsidR="00691B72" w:rsidRPr="00691B72" w:rsidTr="00691B72">
        <w:trPr>
          <w:tblCellSpacing w:w="15" w:type="dxa"/>
        </w:trPr>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i/>
                <w:iCs/>
                <w:sz w:val="24"/>
                <w:szCs w:val="24"/>
                <w:lang w:eastAsia="uk-UA"/>
              </w:rPr>
              <w:t>орфо-графічних</w:t>
            </w:r>
            <w:proofErr w:type="spellEnd"/>
            <w:r w:rsidRPr="00691B72">
              <w:rPr>
                <w:rFonts w:ascii="Times New Roman" w:eastAsia="Times New Roman" w:hAnsi="Times New Roman" w:cs="Times New Roman"/>
                <w:i/>
                <w:iCs/>
                <w:sz w:val="24"/>
                <w:szCs w:val="24"/>
                <w:lang w:eastAsia="uk-UA"/>
              </w:rPr>
              <w:t xml:space="preserve"> і </w:t>
            </w:r>
            <w:proofErr w:type="spellStart"/>
            <w:r w:rsidRPr="00691B72">
              <w:rPr>
                <w:rFonts w:ascii="Times New Roman" w:eastAsia="Times New Roman" w:hAnsi="Times New Roman" w:cs="Times New Roman"/>
                <w:i/>
                <w:iCs/>
                <w:sz w:val="24"/>
                <w:szCs w:val="24"/>
                <w:lang w:eastAsia="uk-UA"/>
              </w:rPr>
              <w:t>пункту-</w:t>
            </w:r>
            <w:proofErr w:type="spellEnd"/>
            <w:r w:rsidRPr="00691B72">
              <w:rPr>
                <w:rFonts w:ascii="Times New Roman" w:eastAsia="Times New Roman" w:hAnsi="Times New Roman" w:cs="Times New Roman"/>
                <w:i/>
                <w:iCs/>
                <w:sz w:val="24"/>
                <w:szCs w:val="24"/>
                <w:lang w:eastAsia="uk-UA"/>
              </w:rPr>
              <w:t xml:space="preserve"> </w:t>
            </w:r>
            <w:proofErr w:type="spellStart"/>
            <w:r w:rsidRPr="00691B72">
              <w:rPr>
                <w:rFonts w:ascii="Times New Roman" w:eastAsia="Times New Roman" w:hAnsi="Times New Roman" w:cs="Times New Roman"/>
                <w:i/>
                <w:iCs/>
                <w:sz w:val="24"/>
                <w:szCs w:val="24"/>
                <w:lang w:eastAsia="uk-UA"/>
              </w:rPr>
              <w:t>аційних</w:t>
            </w:r>
            <w:proofErr w:type="spellEnd"/>
            <w:r w:rsidRPr="00691B72">
              <w:rPr>
                <w:rFonts w:ascii="Times New Roman" w:eastAsia="Times New Roman" w:hAnsi="Times New Roman" w:cs="Times New Roman"/>
                <w:i/>
                <w:iCs/>
                <w:sz w:val="24"/>
                <w:szCs w:val="24"/>
                <w:lang w:eastAsia="uk-UA"/>
              </w:rPr>
              <w:t xml:space="preserve">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i/>
                <w:iCs/>
                <w:sz w:val="24"/>
                <w:szCs w:val="24"/>
                <w:lang w:eastAsia="uk-UA"/>
              </w:rPr>
              <w:t>лексич-</w:t>
            </w:r>
            <w:proofErr w:type="spellEnd"/>
            <w:r w:rsidRPr="00691B72">
              <w:rPr>
                <w:rFonts w:ascii="Times New Roman" w:eastAsia="Times New Roman" w:hAnsi="Times New Roman" w:cs="Times New Roman"/>
                <w:i/>
                <w:iCs/>
                <w:sz w:val="24"/>
                <w:szCs w:val="24"/>
                <w:lang w:eastAsia="uk-UA"/>
              </w:rPr>
              <w:t xml:space="preserve"> них, </w:t>
            </w:r>
            <w:proofErr w:type="spellStart"/>
            <w:r w:rsidRPr="00691B72">
              <w:rPr>
                <w:rFonts w:ascii="Times New Roman" w:eastAsia="Times New Roman" w:hAnsi="Times New Roman" w:cs="Times New Roman"/>
                <w:i/>
                <w:iCs/>
                <w:sz w:val="24"/>
                <w:szCs w:val="24"/>
                <w:lang w:eastAsia="uk-UA"/>
              </w:rPr>
              <w:t>грама-</w:t>
            </w:r>
            <w:proofErr w:type="spellEnd"/>
            <w:r w:rsidRPr="00691B72">
              <w:rPr>
                <w:rFonts w:ascii="Times New Roman" w:eastAsia="Times New Roman" w:hAnsi="Times New Roman" w:cs="Times New Roman"/>
                <w:i/>
                <w:iCs/>
                <w:sz w:val="24"/>
                <w:szCs w:val="24"/>
                <w:lang w:eastAsia="uk-UA"/>
              </w:rPr>
              <w:t xml:space="preserve"> </w:t>
            </w:r>
            <w:proofErr w:type="spellStart"/>
            <w:r w:rsidRPr="00691B72">
              <w:rPr>
                <w:rFonts w:ascii="Times New Roman" w:eastAsia="Times New Roman" w:hAnsi="Times New Roman" w:cs="Times New Roman"/>
                <w:i/>
                <w:iCs/>
                <w:sz w:val="24"/>
                <w:szCs w:val="24"/>
                <w:lang w:eastAsia="uk-UA"/>
              </w:rPr>
              <w:t>тичних</w:t>
            </w:r>
            <w:proofErr w:type="spellEnd"/>
            <w:r w:rsidRPr="00691B72">
              <w:rPr>
                <w:rFonts w:ascii="Times New Roman" w:eastAsia="Times New Roman" w:hAnsi="Times New Roman" w:cs="Times New Roman"/>
                <w:i/>
                <w:iCs/>
                <w:sz w:val="24"/>
                <w:szCs w:val="24"/>
                <w:lang w:eastAsia="uk-UA"/>
              </w:rPr>
              <w:t xml:space="preserve"> і стилістичних </w:t>
            </w:r>
          </w:p>
        </w:tc>
      </w:tr>
      <w:tr w:rsidR="00691B72" w:rsidRPr="00691B72" w:rsidTr="00691B72">
        <w:trPr>
          <w:tblCellSpacing w:w="15" w:type="dxa"/>
        </w:trPr>
        <w:tc>
          <w:tcPr>
            <w:tcW w:w="0" w:type="auto"/>
            <w:vMerge w:val="restart"/>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sz w:val="24"/>
                <w:szCs w:val="24"/>
                <w:lang w:eastAsia="uk-UA"/>
              </w:rPr>
              <w:t>Початковий</w:t>
            </w:r>
            <w:r w:rsidRPr="00691B72">
              <w:rPr>
                <w:rFonts w:ascii="Times New Roman" w:eastAsia="Times New Roman" w:hAnsi="Times New Roman" w:cs="Times New Roman"/>
                <w:sz w:val="24"/>
                <w:szCs w:val="24"/>
                <w:lang w:eastAsia="uk-UA"/>
              </w:rPr>
              <w:t xml:space="preserve"> (Бали цього рівня </w:t>
            </w:r>
            <w:proofErr w:type="spellStart"/>
            <w:r w:rsidRPr="00691B72">
              <w:rPr>
                <w:rFonts w:ascii="Times New Roman" w:eastAsia="Times New Roman" w:hAnsi="Times New Roman" w:cs="Times New Roman"/>
                <w:sz w:val="24"/>
                <w:szCs w:val="24"/>
                <w:lang w:eastAsia="uk-UA"/>
              </w:rPr>
              <w:t>одержу-ють</w:t>
            </w:r>
            <w:proofErr w:type="spellEnd"/>
            <w:r w:rsidRPr="00691B72">
              <w:rPr>
                <w:rFonts w:ascii="Times New Roman" w:eastAsia="Times New Roman" w:hAnsi="Times New Roman" w:cs="Times New Roman"/>
                <w:sz w:val="24"/>
                <w:szCs w:val="24"/>
                <w:lang w:eastAsia="uk-UA"/>
              </w:rPr>
              <w:t xml:space="preserve"> учні, які не досягають значного успіху за жодним із визначених критеріїв)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Учень будує лише окремі, не пов'язані між собою речення; лексика висловлювання дуже бідна*.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15-16 і більше </w:t>
            </w:r>
          </w:p>
        </w:tc>
        <w:tc>
          <w:tcPr>
            <w:tcW w:w="0" w:type="auto"/>
            <w:vMerge w:val="restart"/>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9-10 </w:t>
            </w:r>
          </w:p>
        </w:tc>
      </w:tr>
      <w:tr w:rsidR="00691B72" w:rsidRPr="00691B72" w:rsidTr="00691B72">
        <w:trPr>
          <w:tblCellSpacing w:w="15" w:type="dxa"/>
        </w:trPr>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2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Учень будує лише окремі фрагменти висловлювання; лексика і граматична </w:t>
            </w:r>
            <w:proofErr w:type="spellStart"/>
            <w:r w:rsidRPr="00691B72">
              <w:rPr>
                <w:rFonts w:ascii="Times New Roman" w:eastAsia="Times New Roman" w:hAnsi="Times New Roman" w:cs="Times New Roman"/>
                <w:sz w:val="24"/>
                <w:szCs w:val="24"/>
                <w:lang w:eastAsia="uk-UA"/>
              </w:rPr>
              <w:t>будовамовлення</w:t>
            </w:r>
            <w:proofErr w:type="spellEnd"/>
            <w:r w:rsidRPr="00691B72">
              <w:rPr>
                <w:rFonts w:ascii="Times New Roman" w:eastAsia="Times New Roman" w:hAnsi="Times New Roman" w:cs="Times New Roman"/>
                <w:sz w:val="24"/>
                <w:szCs w:val="24"/>
                <w:lang w:eastAsia="uk-UA"/>
              </w:rPr>
              <w:t xml:space="preserve"> бідна й одноманітна.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13-14 </w:t>
            </w:r>
          </w:p>
        </w:tc>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r>
      <w:tr w:rsidR="00691B72" w:rsidRPr="00691B72" w:rsidTr="00691B72">
        <w:trPr>
          <w:tblCellSpacing w:w="15" w:type="dxa"/>
        </w:trPr>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3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За обсягом робота складає менше половини від норми; висловлювання не є завершеним текстом, хибує на непослідовність викладу, пропуск фрагментів, </w:t>
            </w:r>
            <w:r w:rsidRPr="00691B72">
              <w:rPr>
                <w:rFonts w:ascii="Times New Roman" w:eastAsia="Times New Roman" w:hAnsi="Times New Roman" w:cs="Times New Roman"/>
                <w:sz w:val="24"/>
                <w:szCs w:val="24"/>
                <w:lang w:eastAsia="uk-UA"/>
              </w:rPr>
              <w:lastRenderedPageBreak/>
              <w:t xml:space="preserve">важливих для розуміння думки; лексика і граматична будова збіднені.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lastRenderedPageBreak/>
              <w:t xml:space="preserve">11-12 </w:t>
            </w:r>
          </w:p>
        </w:tc>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r>
      <w:tr w:rsidR="00691B72" w:rsidRPr="00691B72" w:rsidTr="00691B72">
        <w:trPr>
          <w:tblCellSpacing w:w="15" w:type="dxa"/>
        </w:trPr>
        <w:tc>
          <w:tcPr>
            <w:tcW w:w="0" w:type="auto"/>
            <w:vMerge w:val="restart"/>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sz w:val="24"/>
                <w:szCs w:val="24"/>
                <w:lang w:eastAsia="uk-UA"/>
              </w:rPr>
              <w:lastRenderedPageBreak/>
              <w:t>Середній</w:t>
            </w:r>
            <w:r w:rsidRPr="00691B72">
              <w:rPr>
                <w:rFonts w:ascii="Times New Roman" w:eastAsia="Times New Roman" w:hAnsi="Times New Roman" w:cs="Times New Roman"/>
                <w:sz w:val="24"/>
                <w:szCs w:val="24"/>
                <w:lang w:eastAsia="uk-UA"/>
              </w:rPr>
              <w:t xml:space="preserve"> (Балів цього рівня </w:t>
            </w:r>
            <w:proofErr w:type="spellStart"/>
            <w:r w:rsidRPr="00691B72">
              <w:rPr>
                <w:rFonts w:ascii="Times New Roman" w:eastAsia="Times New Roman" w:hAnsi="Times New Roman" w:cs="Times New Roman"/>
                <w:sz w:val="24"/>
                <w:szCs w:val="24"/>
                <w:lang w:eastAsia="uk-UA"/>
              </w:rPr>
              <w:t>заслуго-вують</w:t>
            </w:r>
            <w:proofErr w:type="spellEnd"/>
            <w:r w:rsidRPr="00691B72">
              <w:rPr>
                <w:rFonts w:ascii="Times New Roman" w:eastAsia="Times New Roman" w:hAnsi="Times New Roman" w:cs="Times New Roman"/>
                <w:sz w:val="24"/>
                <w:szCs w:val="24"/>
                <w:lang w:eastAsia="uk-UA"/>
              </w:rPr>
              <w:t xml:space="preserve"> учні, які будують текст, що за критерієм обсягу, повноти відтворення інформації і зв’язності значною мірою задовольняє норму, але за іншими критеріями результати істотно нижчі)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4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Усне чи письмове висловлювання за обсягом складає дещо більше половини від норми і характеризується уже певною завершеністю, зв’язністю; проте є недоліки за рядом показників(до семи), наприклад: характеризується неповнотою і поверховістю в розкритті теми; порушенням послідовності викладу; не розрізняється основна та другорядна інформація; добір слів не завжди вдалий (у разі переказу – не використано авторську лексику).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9-10 </w:t>
            </w:r>
          </w:p>
        </w:tc>
        <w:tc>
          <w:tcPr>
            <w:tcW w:w="0" w:type="auto"/>
            <w:vMerge w:val="restart"/>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7-8 </w:t>
            </w:r>
          </w:p>
        </w:tc>
      </w:tr>
      <w:tr w:rsidR="00691B72" w:rsidRPr="00691B72" w:rsidTr="00691B72">
        <w:trPr>
          <w:tblCellSpacing w:w="15" w:type="dxa"/>
        </w:trPr>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5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За обсягом робота наближається до норми, у цілому є завершеною, тема значною мірою розкрита, але трапляються недоліки за низкою показників( до шести): роботі властива </w:t>
            </w:r>
            <w:proofErr w:type="spellStart"/>
            <w:r w:rsidRPr="00691B72">
              <w:rPr>
                <w:rFonts w:ascii="Times New Roman" w:eastAsia="Times New Roman" w:hAnsi="Times New Roman" w:cs="Times New Roman"/>
                <w:sz w:val="24"/>
                <w:szCs w:val="24"/>
                <w:lang w:eastAsia="uk-UA"/>
              </w:rPr>
              <w:t>поверховістьвисвітлення</w:t>
            </w:r>
            <w:proofErr w:type="spellEnd"/>
            <w:r w:rsidRPr="00691B72">
              <w:rPr>
                <w:rFonts w:ascii="Times New Roman" w:eastAsia="Times New Roman" w:hAnsi="Times New Roman" w:cs="Times New Roman"/>
                <w:sz w:val="24"/>
                <w:szCs w:val="24"/>
                <w:lang w:eastAsia="uk-UA"/>
              </w:rPr>
              <w:t xml:space="preserve"> теми, основна думка не проглядається, бракує єдності стилю та ін.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7-8 </w:t>
            </w:r>
          </w:p>
        </w:tc>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r>
      <w:tr w:rsidR="00691B72" w:rsidRPr="00691B72" w:rsidTr="00691B72">
        <w:trPr>
          <w:tblCellSpacing w:w="15" w:type="dxa"/>
        </w:trPr>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6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За обсягом висловлювання сягає норми, його тема розкривається, виклад загалом зв’язний, але робота характеризується недоліками за кількома показниками (до п’яти): помітний її репродуктивний характер, відсутня самостійність суджень, їх аргументованість, добір слів не завжди вдалий тощо.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5-6 </w:t>
            </w:r>
          </w:p>
        </w:tc>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r>
      <w:tr w:rsidR="00691B72" w:rsidRPr="00691B72" w:rsidTr="00691B72">
        <w:trPr>
          <w:tblCellSpacing w:w="15" w:type="dxa"/>
        </w:trPr>
        <w:tc>
          <w:tcPr>
            <w:tcW w:w="0" w:type="auto"/>
            <w:vMerge w:val="restart"/>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sz w:val="24"/>
                <w:szCs w:val="24"/>
                <w:lang w:eastAsia="uk-UA"/>
              </w:rPr>
              <w:t>Достатній</w:t>
            </w:r>
            <w:r w:rsidRPr="00691B72">
              <w:rPr>
                <w:rFonts w:ascii="Times New Roman" w:eastAsia="Times New Roman" w:hAnsi="Times New Roman" w:cs="Times New Roman"/>
                <w:sz w:val="24"/>
                <w:szCs w:val="24"/>
                <w:lang w:eastAsia="uk-UA"/>
              </w:rPr>
              <w:t xml:space="preserve"> (Балів цього рівня </w:t>
            </w:r>
            <w:proofErr w:type="spellStart"/>
            <w:r w:rsidRPr="00691B72">
              <w:rPr>
                <w:rFonts w:ascii="Times New Roman" w:eastAsia="Times New Roman" w:hAnsi="Times New Roman" w:cs="Times New Roman"/>
                <w:sz w:val="24"/>
                <w:szCs w:val="24"/>
                <w:lang w:eastAsia="uk-UA"/>
              </w:rPr>
              <w:t>заслуго-вують</w:t>
            </w:r>
            <w:proofErr w:type="spellEnd"/>
            <w:r w:rsidRPr="00691B72">
              <w:rPr>
                <w:rFonts w:ascii="Times New Roman" w:eastAsia="Times New Roman" w:hAnsi="Times New Roman" w:cs="Times New Roman"/>
                <w:sz w:val="24"/>
                <w:szCs w:val="24"/>
                <w:lang w:eastAsia="uk-UA"/>
              </w:rPr>
              <w:t xml:space="preserve"> учні, які досить вправно будують текст за більшістю критеріїв, але за деякими з них ще припускаються недоліків)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7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Учень самостійно створює достатньо повний, зв’язний, з елементами самостійних </w:t>
            </w:r>
            <w:proofErr w:type="spellStart"/>
            <w:r w:rsidRPr="00691B72">
              <w:rPr>
                <w:rFonts w:ascii="Times New Roman" w:eastAsia="Times New Roman" w:hAnsi="Times New Roman" w:cs="Times New Roman"/>
                <w:sz w:val="24"/>
                <w:szCs w:val="24"/>
                <w:lang w:eastAsia="uk-UA"/>
              </w:rPr>
              <w:t>судженьтекст</w:t>
            </w:r>
            <w:proofErr w:type="spellEnd"/>
            <w:r w:rsidRPr="00691B72">
              <w:rPr>
                <w:rFonts w:ascii="Times New Roman" w:eastAsia="Times New Roman" w:hAnsi="Times New Roman" w:cs="Times New Roman"/>
                <w:sz w:val="24"/>
                <w:szCs w:val="24"/>
                <w:lang w:eastAsia="uk-UA"/>
              </w:rPr>
              <w:t xml:space="preserve"> (у разі переказу – з урахуванням виду переказу), вдало добираються лексичні засоби (у разі переказу – використовує авторські засоби виразності, образності мовлення), але в роботі є недоліки (до чотирьох),наприклад: відхилення від теми, порушення </w:t>
            </w:r>
            <w:proofErr w:type="spellStart"/>
            <w:r w:rsidRPr="00691B72">
              <w:rPr>
                <w:rFonts w:ascii="Times New Roman" w:eastAsia="Times New Roman" w:hAnsi="Times New Roman" w:cs="Times New Roman"/>
                <w:sz w:val="24"/>
                <w:szCs w:val="24"/>
                <w:lang w:eastAsia="uk-UA"/>
              </w:rPr>
              <w:t>послі-довності</w:t>
            </w:r>
            <w:proofErr w:type="spellEnd"/>
            <w:r w:rsidRPr="00691B72">
              <w:rPr>
                <w:rFonts w:ascii="Times New Roman" w:eastAsia="Times New Roman" w:hAnsi="Times New Roman" w:cs="Times New Roman"/>
                <w:sz w:val="24"/>
                <w:szCs w:val="24"/>
                <w:lang w:eastAsia="uk-UA"/>
              </w:rPr>
              <w:t xml:space="preserve"> її викладу; основна думка не аргументується тощо.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4 </w:t>
            </w:r>
          </w:p>
        </w:tc>
        <w:tc>
          <w:tcPr>
            <w:tcW w:w="0" w:type="auto"/>
            <w:vMerge w:val="restart"/>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5-6 </w:t>
            </w:r>
          </w:p>
        </w:tc>
      </w:tr>
      <w:tr w:rsidR="00691B72" w:rsidRPr="00691B72" w:rsidTr="00691B72">
        <w:trPr>
          <w:tblCellSpacing w:w="15" w:type="dxa"/>
        </w:trPr>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8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Учень самостійно будує достатньо повне (у разі переказу – з урахуванням виду переказу), осмислене, самостійно і в цілому вдало написане висловлювання, проте трапляються </w:t>
            </w:r>
            <w:proofErr w:type="spellStart"/>
            <w:r w:rsidRPr="00691B72">
              <w:rPr>
                <w:rFonts w:ascii="Times New Roman" w:eastAsia="Times New Roman" w:hAnsi="Times New Roman" w:cs="Times New Roman"/>
                <w:sz w:val="24"/>
                <w:szCs w:val="24"/>
                <w:lang w:eastAsia="uk-UA"/>
              </w:rPr>
              <w:t>щенедоліки</w:t>
            </w:r>
            <w:proofErr w:type="spellEnd"/>
            <w:r w:rsidRPr="00691B72">
              <w:rPr>
                <w:rFonts w:ascii="Times New Roman" w:eastAsia="Times New Roman" w:hAnsi="Times New Roman" w:cs="Times New Roman"/>
                <w:sz w:val="24"/>
                <w:szCs w:val="24"/>
                <w:lang w:eastAsia="uk-UA"/>
              </w:rPr>
              <w:t xml:space="preserve"> за певними показниками(до трьох).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3 </w:t>
            </w:r>
          </w:p>
        </w:tc>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r>
      <w:tr w:rsidR="00691B72" w:rsidRPr="00691B72" w:rsidTr="00691B72">
        <w:trPr>
          <w:tblCellSpacing w:w="15" w:type="dxa"/>
        </w:trPr>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9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Учень самостійно будує послідовний, повний, логічно викладений текст (у разі переказу – з урахуванням виду переказу); розкриває тему, висловлює основну думку (у разі переказу – авторську позицію); вдало добирає лексичні засоби (у разі переказу – використовує авторські засоби виразності, образності мовлення); однак припускається окремих недоліків (за двома показниками): здебільшого це відсутність виразної особистісної позиції чи належної її аргументації тощо.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1+1 (</w:t>
            </w:r>
            <w:proofErr w:type="spellStart"/>
            <w:r w:rsidRPr="00691B72">
              <w:rPr>
                <w:rFonts w:ascii="Times New Roman" w:eastAsia="Times New Roman" w:hAnsi="Times New Roman" w:cs="Times New Roman"/>
                <w:sz w:val="24"/>
                <w:szCs w:val="24"/>
                <w:lang w:eastAsia="uk-UA"/>
              </w:rPr>
              <w:t>негруба</w:t>
            </w:r>
            <w:proofErr w:type="spellEnd"/>
            <w:r w:rsidRPr="00691B72">
              <w:rPr>
                <w:rFonts w:ascii="Times New Roman" w:eastAsia="Times New Roman" w:hAnsi="Times New Roman" w:cs="Times New Roman"/>
                <w:sz w:val="24"/>
                <w:szCs w:val="24"/>
                <w:lang w:eastAsia="uk-UA"/>
              </w:rPr>
              <w:t xml:space="preserve">) </w:t>
            </w:r>
          </w:p>
        </w:tc>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r>
    </w:tbl>
    <w:p w:rsidR="00691B72" w:rsidRPr="00691B72" w:rsidRDefault="00691B72" w:rsidP="00691B72">
      <w:pPr>
        <w:spacing w:after="0" w:line="240" w:lineRule="auto"/>
        <w:rPr>
          <w:rFonts w:ascii="Times New Roman" w:eastAsia="Times New Roman" w:hAnsi="Times New Roman" w:cs="Times New Roman"/>
          <w:vanish/>
          <w:sz w:val="24"/>
          <w:szCs w:val="24"/>
          <w:lang w:eastAsia="uk-UA"/>
        </w:rPr>
      </w:pPr>
    </w:p>
    <w:tbl>
      <w:tblPr>
        <w:tblW w:w="0" w:type="auto"/>
        <w:tblCellSpacing w:w="15" w:type="dxa"/>
        <w:tblCellMar>
          <w:top w:w="15" w:type="dxa"/>
          <w:left w:w="15" w:type="dxa"/>
          <w:bottom w:w="15" w:type="dxa"/>
          <w:right w:w="15" w:type="dxa"/>
        </w:tblCellMar>
        <w:tblLook w:val="04A0"/>
      </w:tblPr>
      <w:tblGrid>
        <w:gridCol w:w="3897"/>
        <w:gridCol w:w="300"/>
        <w:gridCol w:w="4018"/>
        <w:gridCol w:w="1035"/>
        <w:gridCol w:w="195"/>
      </w:tblGrid>
      <w:tr w:rsidR="00691B72" w:rsidRPr="00691B72" w:rsidTr="00691B72">
        <w:trPr>
          <w:tblCellSpacing w:w="15" w:type="dxa"/>
        </w:trPr>
        <w:tc>
          <w:tcPr>
            <w:tcW w:w="0" w:type="auto"/>
            <w:vMerge w:val="restart"/>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sz w:val="24"/>
                <w:szCs w:val="24"/>
                <w:lang w:eastAsia="uk-UA"/>
              </w:rPr>
              <w:t xml:space="preserve">Високий </w:t>
            </w:r>
            <w:r w:rsidRPr="00691B72">
              <w:rPr>
                <w:rFonts w:ascii="Times New Roman" w:eastAsia="Times New Roman" w:hAnsi="Times New Roman" w:cs="Times New Roman"/>
                <w:b/>
                <w:bCs/>
                <w:sz w:val="24"/>
                <w:szCs w:val="24"/>
                <w:lang w:eastAsia="uk-UA"/>
              </w:rPr>
              <w:br/>
            </w:r>
            <w:r w:rsidRPr="00691B72">
              <w:rPr>
                <w:rFonts w:ascii="Times New Roman" w:eastAsia="Times New Roman" w:hAnsi="Times New Roman" w:cs="Times New Roman"/>
                <w:sz w:val="24"/>
                <w:szCs w:val="24"/>
                <w:lang w:eastAsia="uk-UA"/>
              </w:rPr>
              <w:t>(Балів цього рівня заслуговують учні, які вправно за змістом і формою будують текст; висловлюють і аргументують свою думку; вміють зіставляти різні погляди на той самий предмет, оцінювати аргументи на їх доказ, обирати один із них; окрім того, пристосовують висловлювання до особливостей певної мовленнєвої ситуації,</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10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Учень самостійно будує послідовний, повний (у разі переказу – з урахуванням виду переказу) текст, ураховує комунікативне завдання, висловлює власну думку, певним чином аргументує різні погляди на проблему; (у разі переказу – зіставляє свою позицію з авторською), робота відзначається багатством словника, граматичною правильністю, додержанням стильової єдності і виразності тексту; але за одним з критеріїв допущено недолік.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3 </w:t>
            </w:r>
          </w:p>
        </w:tc>
      </w:tr>
      <w:tr w:rsidR="00691B72" w:rsidRPr="00691B72" w:rsidTr="00691B72">
        <w:trPr>
          <w:tblCellSpacing w:w="15" w:type="dxa"/>
        </w:trPr>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11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Учень самостійно будує послідовний, повний (у разі переказу – з урахуванням виду переказу) текст, ураховує комунікативне завдання; висловлює власну думку, зіставляє її з думками своїх однокласників (у разі переказу – враховує авторську позицію), вміє пов’язати обговорюваний предмет із власним життєвим досвідом, добирає переконливі докази для обґрунтування тієї чи іншої позиції з огляду на необхідність розв’язувати певні життєві проблеми; робота в цілому відзначається багатством словника, точністю слововживання, </w:t>
            </w:r>
            <w:r w:rsidRPr="00691B72">
              <w:rPr>
                <w:rFonts w:ascii="Times New Roman" w:eastAsia="Times New Roman" w:hAnsi="Times New Roman" w:cs="Times New Roman"/>
                <w:sz w:val="24"/>
                <w:szCs w:val="24"/>
                <w:lang w:eastAsia="uk-UA"/>
              </w:rPr>
              <w:lastRenderedPageBreak/>
              <w:t xml:space="preserve">стилістичною єдністю, граматичною різноманітністю.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lastRenderedPageBreak/>
              <w:t>1 (</w:t>
            </w:r>
            <w:proofErr w:type="spellStart"/>
            <w:r w:rsidRPr="00691B72">
              <w:rPr>
                <w:rFonts w:ascii="Times New Roman" w:eastAsia="Times New Roman" w:hAnsi="Times New Roman" w:cs="Times New Roman"/>
                <w:sz w:val="24"/>
                <w:szCs w:val="24"/>
                <w:lang w:eastAsia="uk-UA"/>
              </w:rPr>
              <w:t>негруба</w:t>
            </w:r>
            <w:proofErr w:type="spellEnd"/>
            <w:r w:rsidRPr="00691B72">
              <w:rPr>
                <w:rFonts w:ascii="Times New Roman" w:eastAsia="Times New Roman" w:hAnsi="Times New Roman" w:cs="Times New Roman"/>
                <w:sz w:val="24"/>
                <w:szCs w:val="24"/>
                <w:lang w:eastAsia="uk-UA"/>
              </w:rPr>
              <w:t xml:space="preserve">)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2 </w:t>
            </w:r>
          </w:p>
        </w:tc>
      </w:tr>
      <w:tr w:rsidR="00691B72" w:rsidRPr="00691B72" w:rsidTr="00691B72">
        <w:trPr>
          <w:tblCellSpacing w:w="15" w:type="dxa"/>
        </w:trPr>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12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Учень самостійно створює яскраве, оригінальне за думкою висловлювання відповідно до мовленнєвої ситуації; аналізує різні погляди на той самий предмет, добирає переконливі аргументи на користь тієї чи іншої позиції, усвідомлює можливості використання тієї чи іншої інформації для розв’язання певних життєвих проблем; робота відзначається багатством слововживання, граматичною правильністю.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 </w:t>
            </w:r>
          </w:p>
        </w:tc>
      </w:tr>
    </w:tbl>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*Окрім того, оцінюючи усне висловлювання, враховують наявність відхилень від орфоепічних норм, правильність інтонування речень; у письмових висловлюваннях-наявність:1) орфографічних та пунктуаційних помилок, які підраховуються сумарно, без диференціації (перша позиція); 2) лексичних, граматичних і стилістичних (друга позиція). Загальну оцінку за мовне оформлення виводять таким чином: до бала за орфографію та пунктуацію додають бал, якого заслуговує робота за кількістю лексичних, граматичних і стилістичних помилок, одержана сума ділиться на два.</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Під час виведення єдиної оцінки за письмову роботу до кількості балів, набраних за зміст переказу чи твору, додається кількість балів за мовне оформлення їхня сума ділиться на два. При цьому якщо частка не є цілим числом, то вона закруглюється в бік більшого числа.</w:t>
      </w:r>
    </w:p>
    <w:p w:rsidR="00691B72" w:rsidRPr="00691B72" w:rsidRDefault="00691B72" w:rsidP="00691B72">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691B72">
        <w:rPr>
          <w:rFonts w:ascii="Times New Roman" w:eastAsia="Times New Roman" w:hAnsi="Times New Roman" w:cs="Times New Roman"/>
          <w:b/>
          <w:bCs/>
          <w:sz w:val="36"/>
          <w:szCs w:val="36"/>
          <w:lang w:eastAsia="uk-UA"/>
        </w:rPr>
        <w:t>III. Читання</w:t>
      </w:r>
    </w:p>
    <w:p w:rsidR="00691B72" w:rsidRPr="00691B72" w:rsidRDefault="00691B72" w:rsidP="00691B72">
      <w:pPr>
        <w:spacing w:before="100" w:beforeAutospacing="1" w:after="100" w:afterAutospacing="1" w:line="240" w:lineRule="auto"/>
        <w:outlineLvl w:val="3"/>
        <w:rPr>
          <w:rFonts w:ascii="Times New Roman" w:eastAsia="Times New Roman" w:hAnsi="Times New Roman" w:cs="Times New Roman"/>
          <w:b/>
          <w:bCs/>
          <w:sz w:val="24"/>
          <w:szCs w:val="24"/>
          <w:lang w:eastAsia="uk-UA"/>
        </w:rPr>
      </w:pPr>
      <w:r w:rsidRPr="00691B72">
        <w:rPr>
          <w:rFonts w:ascii="Times New Roman" w:eastAsia="Times New Roman" w:hAnsi="Times New Roman" w:cs="Times New Roman"/>
          <w:b/>
          <w:bCs/>
          <w:sz w:val="24"/>
          <w:szCs w:val="24"/>
          <w:lang w:eastAsia="uk-UA"/>
        </w:rPr>
        <w:t>Читання вголос</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noProof/>
          <w:sz w:val="24"/>
          <w:szCs w:val="24"/>
          <w:lang w:eastAsia="uk-UA"/>
        </w:rPr>
        <w:drawing>
          <wp:inline distT="0" distB="0" distL="0" distR="0">
            <wp:extent cx="1981200" cy="2305050"/>
            <wp:effectExtent l="19050" t="0" r="0" b="0"/>
            <wp:docPr id="3" name="Рисунок 3" descr="/Files/images/images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s/images/images3.jpeg"/>
                    <pic:cNvPicPr>
                      <a:picLocks noChangeAspect="1" noChangeArrowheads="1"/>
                    </pic:cNvPicPr>
                  </pic:nvPicPr>
                  <pic:blipFill>
                    <a:blip r:embed="rId6" cstate="print"/>
                    <a:srcRect/>
                    <a:stretch>
                      <a:fillRect/>
                    </a:stretch>
                  </pic:blipFill>
                  <pic:spPr bwMode="auto">
                    <a:xfrm>
                      <a:off x="0" y="0"/>
                      <a:ext cx="1981200" cy="2305050"/>
                    </a:xfrm>
                    <a:prstGeom prst="rect">
                      <a:avLst/>
                    </a:prstGeom>
                    <a:noFill/>
                    <a:ln w="9525">
                      <a:noFill/>
                      <a:miter lim="800000"/>
                      <a:headEnd/>
                      <a:tailEnd/>
                    </a:ln>
                  </pic:spPr>
                </pic:pic>
              </a:graphicData>
            </a:graphic>
          </wp:inline>
        </w:drawing>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Контрольна перевірка читання вголос здійснюється в 5-9 класах</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1.Перевіряються здатність учня:</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lastRenderedPageBreak/>
        <w:t>а) демонструвати певний рівень розуміння прочитаного;</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б) виявляти вміння:</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-читати</w:t>
      </w:r>
      <w:proofErr w:type="spellEnd"/>
      <w:r w:rsidRPr="00691B72">
        <w:rPr>
          <w:rFonts w:ascii="Times New Roman" w:eastAsia="Times New Roman" w:hAnsi="Times New Roman" w:cs="Times New Roman"/>
          <w:sz w:val="24"/>
          <w:szCs w:val="24"/>
          <w:lang w:eastAsia="uk-UA"/>
        </w:rPr>
        <w:t xml:space="preserve"> із достатньою швидкістю, плавно, з гарною дикцією, відповідно до орфоепічних та інтонаційних норм;</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в) виражати з допомогою темпу, тембру, гучності читання особливості змісту, стилю тексту, авторський задум;</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г) пристосовувати читання до особливостей слухачів (ступеня підготовки, зацікавленості певною темою тощо).</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Перевірка вміння читати вголос здійснюється індивідуально: вчитель дає учневі текст, опрацьований на попередніх уроках, деякий час на підготовку і пропонує прочитати цей текст перед класом.</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2.Матеріал для контрольного завдання:знайомий учневі текст, дібраний відповідно до вимог програми для кожного класу; текст добирається з таким розрахунком, щоб час його озвучення (за нормативною швидкістю) окремим учнем дорівнював 1-2 хвилинам (для читання слід пропонувати невеликі тексти зазначених у програмі стилів, типів і жанрів мовлення, відносно завершені уривки творів або порівняно великий текст, розділений на частини, які читаються кількома учнями послідовно).</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3.Одиниця контролю:озвучений учнем текст (швидкість читання у звичайному для усного мовлення темпі – 80-120 слів за хвилину).</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i/>
          <w:iCs/>
          <w:sz w:val="24"/>
          <w:szCs w:val="24"/>
          <w:lang w:eastAsia="uk-UA"/>
        </w:rPr>
        <w:t>4.Оцінювання.</w:t>
      </w:r>
    </w:p>
    <w:p w:rsidR="00691B72" w:rsidRPr="00691B72" w:rsidRDefault="00691B72" w:rsidP="00691B72">
      <w:pPr>
        <w:spacing w:before="100" w:beforeAutospacing="1" w:after="100" w:afterAutospacing="1" w:line="240" w:lineRule="auto"/>
        <w:outlineLvl w:val="5"/>
        <w:rPr>
          <w:rFonts w:ascii="Times New Roman" w:eastAsia="Times New Roman" w:hAnsi="Times New Roman" w:cs="Times New Roman"/>
          <w:b/>
          <w:bCs/>
          <w:sz w:val="15"/>
          <w:szCs w:val="15"/>
          <w:lang w:eastAsia="uk-UA"/>
        </w:rPr>
      </w:pPr>
      <w:r w:rsidRPr="00691B72">
        <w:rPr>
          <w:rFonts w:ascii="Times New Roman" w:eastAsia="Times New Roman" w:hAnsi="Times New Roman" w:cs="Times New Roman"/>
          <w:b/>
          <w:bCs/>
          <w:sz w:val="15"/>
          <w:szCs w:val="15"/>
          <w:lang w:eastAsia="uk-UA"/>
        </w:rPr>
        <w:t>Критерії оцінювання</w:t>
      </w:r>
    </w:p>
    <w:tbl>
      <w:tblPr>
        <w:tblW w:w="0" w:type="auto"/>
        <w:tblCellSpacing w:w="15" w:type="dxa"/>
        <w:tblCellMar>
          <w:top w:w="15" w:type="dxa"/>
          <w:left w:w="15" w:type="dxa"/>
          <w:bottom w:w="15" w:type="dxa"/>
          <w:right w:w="15" w:type="dxa"/>
        </w:tblCellMar>
        <w:tblLook w:val="04A0"/>
      </w:tblPr>
      <w:tblGrid>
        <w:gridCol w:w="3918"/>
        <w:gridCol w:w="590"/>
        <w:gridCol w:w="4937"/>
      </w:tblGrid>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i/>
                <w:iCs/>
                <w:sz w:val="24"/>
                <w:szCs w:val="24"/>
                <w:lang w:eastAsia="uk-UA"/>
              </w:rPr>
              <w:t xml:space="preserve">Рівень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i/>
                <w:iCs/>
                <w:sz w:val="24"/>
                <w:szCs w:val="24"/>
                <w:lang w:eastAsia="uk-UA"/>
              </w:rPr>
              <w:t xml:space="preserve">Бали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i/>
                <w:iCs/>
                <w:sz w:val="24"/>
                <w:szCs w:val="24"/>
                <w:lang w:eastAsia="uk-UA"/>
              </w:rPr>
              <w:t xml:space="preserve">Характеристика читання </w:t>
            </w:r>
          </w:p>
        </w:tc>
      </w:tr>
      <w:tr w:rsidR="00691B72" w:rsidRPr="00691B72" w:rsidTr="00691B72">
        <w:trPr>
          <w:tblCellSpacing w:w="15" w:type="dxa"/>
        </w:trPr>
        <w:tc>
          <w:tcPr>
            <w:tcW w:w="0" w:type="auto"/>
            <w:vMerge w:val="restart"/>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sz w:val="24"/>
                <w:szCs w:val="24"/>
                <w:lang w:eastAsia="uk-UA"/>
              </w:rPr>
              <w:t>Початковий</w:t>
            </w:r>
            <w:r w:rsidRPr="00691B72">
              <w:rPr>
                <w:rFonts w:ascii="Times New Roman" w:eastAsia="Times New Roman" w:hAnsi="Times New Roman" w:cs="Times New Roman"/>
                <w:sz w:val="24"/>
                <w:szCs w:val="24"/>
                <w:lang w:eastAsia="uk-UA"/>
              </w:rPr>
              <w:t xml:space="preserve"> </w:t>
            </w:r>
            <w:r w:rsidRPr="00691B72">
              <w:rPr>
                <w:rFonts w:ascii="Times New Roman" w:eastAsia="Times New Roman" w:hAnsi="Times New Roman" w:cs="Times New Roman"/>
                <w:sz w:val="24"/>
                <w:szCs w:val="24"/>
                <w:lang w:eastAsia="uk-UA"/>
              </w:rPr>
              <w:br/>
              <w:t xml:space="preserve">(Бали цього рівня </w:t>
            </w:r>
            <w:proofErr w:type="spellStart"/>
            <w:r w:rsidRPr="00691B72">
              <w:rPr>
                <w:rFonts w:ascii="Times New Roman" w:eastAsia="Times New Roman" w:hAnsi="Times New Roman" w:cs="Times New Roman"/>
                <w:sz w:val="24"/>
                <w:szCs w:val="24"/>
                <w:lang w:eastAsia="uk-UA"/>
              </w:rPr>
              <w:t>одержуть</w:t>
            </w:r>
            <w:proofErr w:type="spellEnd"/>
            <w:r w:rsidRPr="00691B72">
              <w:rPr>
                <w:rFonts w:ascii="Times New Roman" w:eastAsia="Times New Roman" w:hAnsi="Times New Roman" w:cs="Times New Roman"/>
                <w:sz w:val="24"/>
                <w:szCs w:val="24"/>
                <w:lang w:eastAsia="uk-UA"/>
              </w:rPr>
              <w:t xml:space="preserve"> учні, які </w:t>
            </w:r>
            <w:proofErr w:type="spellStart"/>
            <w:r w:rsidRPr="00691B72">
              <w:rPr>
                <w:rFonts w:ascii="Times New Roman" w:eastAsia="Times New Roman" w:hAnsi="Times New Roman" w:cs="Times New Roman"/>
                <w:sz w:val="24"/>
                <w:szCs w:val="24"/>
                <w:lang w:eastAsia="uk-UA"/>
              </w:rPr>
              <w:t>чита-ють</w:t>
            </w:r>
            <w:proofErr w:type="spellEnd"/>
            <w:r w:rsidRPr="00691B72">
              <w:rPr>
                <w:rFonts w:ascii="Times New Roman" w:eastAsia="Times New Roman" w:hAnsi="Times New Roman" w:cs="Times New Roman"/>
                <w:sz w:val="24"/>
                <w:szCs w:val="24"/>
                <w:lang w:eastAsia="uk-UA"/>
              </w:rPr>
              <w:t xml:space="preserve"> дуже повільно, </w:t>
            </w:r>
            <w:proofErr w:type="spellStart"/>
            <w:r w:rsidRPr="00691B72">
              <w:rPr>
                <w:rFonts w:ascii="Times New Roman" w:eastAsia="Times New Roman" w:hAnsi="Times New Roman" w:cs="Times New Roman"/>
                <w:sz w:val="24"/>
                <w:szCs w:val="24"/>
                <w:lang w:eastAsia="uk-UA"/>
              </w:rPr>
              <w:t>припус-каються</w:t>
            </w:r>
            <w:proofErr w:type="spellEnd"/>
            <w:r w:rsidRPr="00691B72">
              <w:rPr>
                <w:rFonts w:ascii="Times New Roman" w:eastAsia="Times New Roman" w:hAnsi="Times New Roman" w:cs="Times New Roman"/>
                <w:sz w:val="24"/>
                <w:szCs w:val="24"/>
                <w:lang w:eastAsia="uk-UA"/>
              </w:rPr>
              <w:t xml:space="preserve"> значної кількості помилок у структуруванні тексту і речення, прочитанні і вимові слів, інтонуванні речень)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Учень читає, не зв’язуючи слова між собою інтонаційно, не відділяючи одне речення від іншого, припускається значної кількості помилок на заміну, перестановку, пропуск (складів, слів); вимовляє в багатьох випадках слова відповідно до їх написання, а не до норм вимови; швидкість читання в кілька разів нижча за норми. </w:t>
            </w:r>
          </w:p>
        </w:tc>
      </w:tr>
      <w:tr w:rsidR="00691B72" w:rsidRPr="00691B72" w:rsidTr="00691B72">
        <w:trPr>
          <w:tblCellSpacing w:w="15" w:type="dxa"/>
        </w:trPr>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2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Учень читає, відриваючи окремі слова одне від одного, не завжди відділяє одне речення від іншого; припускається помилок на заміну, перестановку, пропуск (складів, слів); вимовляє в багатьох випадках слова відповідно до їх написання, а не до норм вимови; швидкість читання складає орієнтовно третину від норми. </w:t>
            </w:r>
          </w:p>
        </w:tc>
      </w:tr>
      <w:tr w:rsidR="00691B72" w:rsidRPr="00691B72" w:rsidTr="00691B72">
        <w:trPr>
          <w:tblCellSpacing w:w="15" w:type="dxa"/>
        </w:trPr>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3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Читанняхарактеризується</w:t>
            </w:r>
            <w:proofErr w:type="spellEnd"/>
            <w:r w:rsidRPr="00691B72">
              <w:rPr>
                <w:rFonts w:ascii="Times New Roman" w:eastAsia="Times New Roman" w:hAnsi="Times New Roman" w:cs="Times New Roman"/>
                <w:sz w:val="24"/>
                <w:szCs w:val="24"/>
                <w:lang w:eastAsia="uk-UA"/>
              </w:rPr>
              <w:t xml:space="preserve"> </w:t>
            </w:r>
            <w:proofErr w:type="spellStart"/>
            <w:r w:rsidRPr="00691B72">
              <w:rPr>
                <w:rFonts w:ascii="Times New Roman" w:eastAsia="Times New Roman" w:hAnsi="Times New Roman" w:cs="Times New Roman"/>
                <w:sz w:val="24"/>
                <w:szCs w:val="24"/>
                <w:lang w:eastAsia="uk-UA"/>
              </w:rPr>
              <w:t>певнимрівнем</w:t>
            </w:r>
            <w:proofErr w:type="spellEnd"/>
            <w:r w:rsidRPr="00691B72">
              <w:rPr>
                <w:rFonts w:ascii="Times New Roman" w:eastAsia="Times New Roman" w:hAnsi="Times New Roman" w:cs="Times New Roman"/>
                <w:sz w:val="24"/>
                <w:szCs w:val="24"/>
                <w:lang w:eastAsia="uk-UA"/>
              </w:rPr>
              <w:t xml:space="preserve"> зв’язності, який проте ще недостатній, як і темп, що наближається до половини норми. Допускається ще велика кількість помилок </w:t>
            </w:r>
            <w:r w:rsidRPr="00691B72">
              <w:rPr>
                <w:rFonts w:ascii="Times New Roman" w:eastAsia="Times New Roman" w:hAnsi="Times New Roman" w:cs="Times New Roman"/>
                <w:sz w:val="24"/>
                <w:szCs w:val="24"/>
                <w:lang w:eastAsia="uk-UA"/>
              </w:rPr>
              <w:lastRenderedPageBreak/>
              <w:t xml:space="preserve">різного характеру. </w:t>
            </w:r>
          </w:p>
        </w:tc>
      </w:tr>
      <w:tr w:rsidR="00691B72" w:rsidRPr="00691B72" w:rsidTr="00691B72">
        <w:trPr>
          <w:tblCellSpacing w:w="15" w:type="dxa"/>
        </w:trPr>
        <w:tc>
          <w:tcPr>
            <w:tcW w:w="0" w:type="auto"/>
            <w:vMerge w:val="restart"/>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sz w:val="24"/>
                <w:szCs w:val="24"/>
                <w:lang w:eastAsia="uk-UA"/>
              </w:rPr>
              <w:lastRenderedPageBreak/>
              <w:t>Середній</w:t>
            </w:r>
            <w:r w:rsidRPr="00691B72">
              <w:rPr>
                <w:rFonts w:ascii="Times New Roman" w:eastAsia="Times New Roman" w:hAnsi="Times New Roman" w:cs="Times New Roman"/>
                <w:sz w:val="24"/>
                <w:szCs w:val="24"/>
                <w:lang w:eastAsia="uk-UA"/>
              </w:rPr>
              <w:t xml:space="preserve"> </w:t>
            </w:r>
            <w:r w:rsidRPr="00691B72">
              <w:rPr>
                <w:rFonts w:ascii="Times New Roman" w:eastAsia="Times New Roman" w:hAnsi="Times New Roman" w:cs="Times New Roman"/>
                <w:sz w:val="24"/>
                <w:szCs w:val="24"/>
                <w:lang w:eastAsia="uk-UA"/>
              </w:rPr>
              <w:br/>
              <w:t xml:space="preserve">(Бали цього рівня </w:t>
            </w:r>
            <w:proofErr w:type="spellStart"/>
            <w:r w:rsidRPr="00691B72">
              <w:rPr>
                <w:rFonts w:ascii="Times New Roman" w:eastAsia="Times New Roman" w:hAnsi="Times New Roman" w:cs="Times New Roman"/>
                <w:sz w:val="24"/>
                <w:szCs w:val="24"/>
                <w:lang w:eastAsia="uk-UA"/>
              </w:rPr>
              <w:t>заслуго-вують</w:t>
            </w:r>
            <w:proofErr w:type="spellEnd"/>
            <w:r w:rsidRPr="00691B72">
              <w:rPr>
                <w:rFonts w:ascii="Times New Roman" w:eastAsia="Times New Roman" w:hAnsi="Times New Roman" w:cs="Times New Roman"/>
                <w:sz w:val="24"/>
                <w:szCs w:val="24"/>
                <w:lang w:eastAsia="uk-UA"/>
              </w:rPr>
              <w:t xml:space="preserve"> учні, які читають зі швидкістю, що </w:t>
            </w:r>
            <w:proofErr w:type="spellStart"/>
            <w:r w:rsidRPr="00691B72">
              <w:rPr>
                <w:rFonts w:ascii="Times New Roman" w:eastAsia="Times New Roman" w:hAnsi="Times New Roman" w:cs="Times New Roman"/>
                <w:sz w:val="24"/>
                <w:szCs w:val="24"/>
                <w:lang w:eastAsia="uk-UA"/>
              </w:rPr>
              <w:t>на-ближається</w:t>
            </w:r>
            <w:proofErr w:type="spellEnd"/>
            <w:r w:rsidRPr="00691B72">
              <w:rPr>
                <w:rFonts w:ascii="Times New Roman" w:eastAsia="Times New Roman" w:hAnsi="Times New Roman" w:cs="Times New Roman"/>
                <w:sz w:val="24"/>
                <w:szCs w:val="24"/>
                <w:lang w:eastAsia="uk-UA"/>
              </w:rPr>
              <w:t xml:space="preserve"> до норми, поділяючи текст на </w:t>
            </w:r>
            <w:proofErr w:type="spellStart"/>
            <w:r w:rsidRPr="00691B72">
              <w:rPr>
                <w:rFonts w:ascii="Times New Roman" w:eastAsia="Times New Roman" w:hAnsi="Times New Roman" w:cs="Times New Roman"/>
                <w:sz w:val="24"/>
                <w:szCs w:val="24"/>
                <w:lang w:eastAsia="uk-UA"/>
              </w:rPr>
              <w:t>рече-ння</w:t>
            </w:r>
            <w:proofErr w:type="spellEnd"/>
            <w:r w:rsidRPr="00691B72">
              <w:rPr>
                <w:rFonts w:ascii="Times New Roman" w:eastAsia="Times New Roman" w:hAnsi="Times New Roman" w:cs="Times New Roman"/>
                <w:sz w:val="24"/>
                <w:szCs w:val="24"/>
                <w:lang w:eastAsia="uk-UA"/>
              </w:rPr>
              <w:t xml:space="preserve">, пов'язуючи слова в реченні між собою, але читають не досить плавно і виразно, </w:t>
            </w:r>
            <w:proofErr w:type="spellStart"/>
            <w:r w:rsidRPr="00691B72">
              <w:rPr>
                <w:rFonts w:ascii="Times New Roman" w:eastAsia="Times New Roman" w:hAnsi="Times New Roman" w:cs="Times New Roman"/>
                <w:sz w:val="24"/>
                <w:szCs w:val="24"/>
                <w:lang w:eastAsia="uk-UA"/>
              </w:rPr>
              <w:t>припу-скаючись</w:t>
            </w:r>
            <w:proofErr w:type="spellEnd"/>
            <w:r w:rsidRPr="00691B72">
              <w:rPr>
                <w:rFonts w:ascii="Times New Roman" w:eastAsia="Times New Roman" w:hAnsi="Times New Roman" w:cs="Times New Roman"/>
                <w:sz w:val="24"/>
                <w:szCs w:val="24"/>
                <w:lang w:eastAsia="uk-UA"/>
              </w:rPr>
              <w:t xml:space="preserve"> помилок в інтонуванні,вимові тощо)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4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Учень читає, зі швидкістю, що дещо перевищує половину норми, поділяючи текст на речення, але припускається значної кількості помилок в інтонуванні речень різних типів;у поділі речень на смислові частини, неправильно ставить логічний наголос; припускається орфоепічних помилок; читання не досить плавне. </w:t>
            </w:r>
          </w:p>
        </w:tc>
      </w:tr>
      <w:tr w:rsidR="00691B72" w:rsidRPr="00691B72" w:rsidTr="00691B72">
        <w:trPr>
          <w:tblCellSpacing w:w="15" w:type="dxa"/>
        </w:trPr>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5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Учень читає зі швидкістю, що наближається до норми, в основному правильно інтонуючи кінець речення, але припускається помилок у поділі речень на смислові частини, логічному наголошуванні слів, а також в інтонуванні речень певної синтаксичної будови (за програмою відповідного класу); припускається орфоепічних помилок;читання не досить плавне. </w:t>
            </w:r>
          </w:p>
        </w:tc>
      </w:tr>
      <w:tr w:rsidR="00691B72" w:rsidRPr="00691B72" w:rsidTr="00691B72">
        <w:trPr>
          <w:tblCellSpacing w:w="15" w:type="dxa"/>
        </w:trPr>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6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Учень читає зі швидкістю, що відповідає нормі, правильно інтонуючи кінець речення, логічно наголошуючи слова, але робить окремі помилки в поділі речень на смислові частини та </w:t>
            </w:r>
            <w:proofErr w:type="spellStart"/>
            <w:r w:rsidRPr="00691B72">
              <w:rPr>
                <w:rFonts w:ascii="Times New Roman" w:eastAsia="Times New Roman" w:hAnsi="Times New Roman" w:cs="Times New Roman"/>
                <w:sz w:val="24"/>
                <w:szCs w:val="24"/>
                <w:lang w:eastAsia="uk-UA"/>
              </w:rPr>
              <w:t>вінтонуванні</w:t>
            </w:r>
            <w:proofErr w:type="spellEnd"/>
            <w:r w:rsidRPr="00691B72">
              <w:rPr>
                <w:rFonts w:ascii="Times New Roman" w:eastAsia="Times New Roman" w:hAnsi="Times New Roman" w:cs="Times New Roman"/>
                <w:sz w:val="24"/>
                <w:szCs w:val="24"/>
                <w:lang w:eastAsia="uk-UA"/>
              </w:rPr>
              <w:t xml:space="preserve"> речень певної синтаксичної будови (за програмою відповідного класу); припускається орфоепічних помилок; читання не досить плавне. </w:t>
            </w:r>
          </w:p>
        </w:tc>
      </w:tr>
    </w:tbl>
    <w:p w:rsidR="00691B72" w:rsidRPr="00691B72" w:rsidRDefault="00691B72" w:rsidP="00691B72">
      <w:pPr>
        <w:spacing w:after="0" w:line="240" w:lineRule="auto"/>
        <w:rPr>
          <w:rFonts w:ascii="Times New Roman" w:eastAsia="Times New Roman" w:hAnsi="Times New Roman" w:cs="Times New Roman"/>
          <w:vanish/>
          <w:sz w:val="24"/>
          <w:szCs w:val="24"/>
          <w:lang w:eastAsia="uk-UA"/>
        </w:rPr>
      </w:pPr>
    </w:p>
    <w:tbl>
      <w:tblPr>
        <w:tblW w:w="0" w:type="auto"/>
        <w:tblCellSpacing w:w="15" w:type="dxa"/>
        <w:tblCellMar>
          <w:top w:w="15" w:type="dxa"/>
          <w:left w:w="15" w:type="dxa"/>
          <w:bottom w:w="15" w:type="dxa"/>
          <w:right w:w="15" w:type="dxa"/>
        </w:tblCellMar>
        <w:tblLook w:val="04A0"/>
      </w:tblPr>
      <w:tblGrid>
        <w:gridCol w:w="4831"/>
        <w:gridCol w:w="300"/>
        <w:gridCol w:w="4314"/>
      </w:tblGrid>
      <w:tr w:rsidR="00691B72" w:rsidRPr="00691B72" w:rsidTr="00691B72">
        <w:trPr>
          <w:tblCellSpacing w:w="15" w:type="dxa"/>
        </w:trPr>
        <w:tc>
          <w:tcPr>
            <w:tcW w:w="0" w:type="auto"/>
            <w:vMerge w:val="restart"/>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sz w:val="24"/>
                <w:szCs w:val="24"/>
                <w:lang w:eastAsia="uk-UA"/>
              </w:rPr>
              <w:t>Достатній</w:t>
            </w:r>
            <w:r w:rsidRPr="00691B72">
              <w:rPr>
                <w:rFonts w:ascii="Times New Roman" w:eastAsia="Times New Roman" w:hAnsi="Times New Roman" w:cs="Times New Roman"/>
                <w:sz w:val="24"/>
                <w:szCs w:val="24"/>
                <w:lang w:eastAsia="uk-UA"/>
              </w:rPr>
              <w:t xml:space="preserve"> </w:t>
            </w:r>
            <w:r w:rsidRPr="00691B72">
              <w:rPr>
                <w:rFonts w:ascii="Times New Roman" w:eastAsia="Times New Roman" w:hAnsi="Times New Roman" w:cs="Times New Roman"/>
                <w:sz w:val="24"/>
                <w:szCs w:val="24"/>
                <w:lang w:eastAsia="uk-UA"/>
              </w:rPr>
              <w:br/>
              <w:t xml:space="preserve">(Бали цього рівня заслуговують учні, які </w:t>
            </w:r>
            <w:proofErr w:type="spellStart"/>
            <w:r w:rsidRPr="00691B72">
              <w:rPr>
                <w:rFonts w:ascii="Times New Roman" w:eastAsia="Times New Roman" w:hAnsi="Times New Roman" w:cs="Times New Roman"/>
                <w:sz w:val="24"/>
                <w:szCs w:val="24"/>
                <w:lang w:eastAsia="uk-UA"/>
              </w:rPr>
              <w:t>чита-ють</w:t>
            </w:r>
            <w:proofErr w:type="spellEnd"/>
            <w:r w:rsidRPr="00691B72">
              <w:rPr>
                <w:rFonts w:ascii="Times New Roman" w:eastAsia="Times New Roman" w:hAnsi="Times New Roman" w:cs="Times New Roman"/>
                <w:sz w:val="24"/>
                <w:szCs w:val="24"/>
                <w:lang w:eastAsia="uk-UA"/>
              </w:rPr>
              <w:t xml:space="preserve"> плавно, з належною швидкістю, правильно інтонують речення і </w:t>
            </w:r>
            <w:proofErr w:type="spellStart"/>
            <w:r w:rsidRPr="00691B72">
              <w:rPr>
                <w:rFonts w:ascii="Times New Roman" w:eastAsia="Times New Roman" w:hAnsi="Times New Roman" w:cs="Times New Roman"/>
                <w:sz w:val="24"/>
                <w:szCs w:val="24"/>
                <w:lang w:eastAsia="uk-UA"/>
              </w:rPr>
              <w:t>поді-ляють</w:t>
            </w:r>
            <w:proofErr w:type="spellEnd"/>
            <w:r w:rsidRPr="00691B72">
              <w:rPr>
                <w:rFonts w:ascii="Times New Roman" w:eastAsia="Times New Roman" w:hAnsi="Times New Roman" w:cs="Times New Roman"/>
                <w:sz w:val="24"/>
                <w:szCs w:val="24"/>
                <w:lang w:eastAsia="uk-UA"/>
              </w:rPr>
              <w:t xml:space="preserve"> їх на смислові </w:t>
            </w:r>
            <w:proofErr w:type="spellStart"/>
            <w:r w:rsidRPr="00691B72">
              <w:rPr>
                <w:rFonts w:ascii="Times New Roman" w:eastAsia="Times New Roman" w:hAnsi="Times New Roman" w:cs="Times New Roman"/>
                <w:sz w:val="24"/>
                <w:szCs w:val="24"/>
                <w:lang w:eastAsia="uk-UA"/>
              </w:rPr>
              <w:t>відрі-зки</w:t>
            </w:r>
            <w:proofErr w:type="spellEnd"/>
            <w:r w:rsidRPr="00691B72">
              <w:rPr>
                <w:rFonts w:ascii="Times New Roman" w:eastAsia="Times New Roman" w:hAnsi="Times New Roman" w:cs="Times New Roman"/>
                <w:sz w:val="24"/>
                <w:szCs w:val="24"/>
                <w:lang w:eastAsia="uk-UA"/>
              </w:rPr>
              <w:t xml:space="preserve">, але </w:t>
            </w:r>
            <w:proofErr w:type="spellStart"/>
            <w:r w:rsidRPr="00691B72">
              <w:rPr>
                <w:rFonts w:ascii="Times New Roman" w:eastAsia="Times New Roman" w:hAnsi="Times New Roman" w:cs="Times New Roman"/>
                <w:sz w:val="24"/>
                <w:szCs w:val="24"/>
                <w:lang w:eastAsia="uk-UA"/>
              </w:rPr>
              <w:t>припу-скаються</w:t>
            </w:r>
            <w:proofErr w:type="spellEnd"/>
            <w:r w:rsidRPr="00691B72">
              <w:rPr>
                <w:rFonts w:ascii="Times New Roman" w:eastAsia="Times New Roman" w:hAnsi="Times New Roman" w:cs="Times New Roman"/>
                <w:sz w:val="24"/>
                <w:szCs w:val="24"/>
                <w:lang w:eastAsia="uk-UA"/>
              </w:rPr>
              <w:t xml:space="preserve"> певних недоліків за деякими </w:t>
            </w:r>
            <w:proofErr w:type="spellStart"/>
            <w:r w:rsidRPr="00691B72">
              <w:rPr>
                <w:rFonts w:ascii="Times New Roman" w:eastAsia="Times New Roman" w:hAnsi="Times New Roman" w:cs="Times New Roman"/>
                <w:sz w:val="24"/>
                <w:szCs w:val="24"/>
                <w:lang w:eastAsia="uk-UA"/>
              </w:rPr>
              <w:t>критері-ями</w:t>
            </w:r>
            <w:proofErr w:type="spellEnd"/>
            <w:r w:rsidRPr="00691B72">
              <w:rPr>
                <w:rFonts w:ascii="Times New Roman" w:eastAsia="Times New Roman" w:hAnsi="Times New Roman" w:cs="Times New Roman"/>
                <w:sz w:val="24"/>
                <w:szCs w:val="24"/>
                <w:lang w:eastAsia="uk-UA"/>
              </w:rPr>
              <w:t xml:space="preserve">(вираження авторського </w:t>
            </w:r>
            <w:proofErr w:type="spellStart"/>
            <w:r w:rsidRPr="00691B72">
              <w:rPr>
                <w:rFonts w:ascii="Times New Roman" w:eastAsia="Times New Roman" w:hAnsi="Times New Roman" w:cs="Times New Roman"/>
                <w:sz w:val="24"/>
                <w:szCs w:val="24"/>
                <w:lang w:eastAsia="uk-UA"/>
              </w:rPr>
              <w:t>за-думу</w:t>
            </w:r>
            <w:proofErr w:type="spellEnd"/>
            <w:r w:rsidRPr="00691B72">
              <w:rPr>
                <w:rFonts w:ascii="Times New Roman" w:eastAsia="Times New Roman" w:hAnsi="Times New Roman" w:cs="Times New Roman"/>
                <w:sz w:val="24"/>
                <w:szCs w:val="24"/>
                <w:lang w:eastAsia="uk-UA"/>
              </w:rPr>
              <w:t xml:space="preserve">, </w:t>
            </w:r>
            <w:proofErr w:type="spellStart"/>
            <w:r w:rsidRPr="00691B72">
              <w:rPr>
                <w:rFonts w:ascii="Times New Roman" w:eastAsia="Times New Roman" w:hAnsi="Times New Roman" w:cs="Times New Roman"/>
                <w:sz w:val="24"/>
                <w:szCs w:val="24"/>
                <w:lang w:eastAsia="uk-UA"/>
              </w:rPr>
              <w:t>виконаннякомунікативно-го</w:t>
            </w:r>
            <w:proofErr w:type="spellEnd"/>
            <w:r w:rsidRPr="00691B72">
              <w:rPr>
                <w:rFonts w:ascii="Times New Roman" w:eastAsia="Times New Roman" w:hAnsi="Times New Roman" w:cs="Times New Roman"/>
                <w:sz w:val="24"/>
                <w:szCs w:val="24"/>
                <w:lang w:eastAsia="uk-UA"/>
              </w:rPr>
              <w:t xml:space="preserve"> завдання; норм орфоепії, дикції)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7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Учень читає зі швидкістю в межах норми, у цілому плавно, правильно інтонуючи речення певної синтаксичної будови (за програмою відповідного класу), роблячи логічні наголоси; поділ речення на смислові відрізки в цілому логічно правильний, але цей поділ не пристосований до особливостей слухацької аудиторії; емоційне забарвлення тексту в читанні відсутнє; є орфоепічні помилки. </w:t>
            </w:r>
          </w:p>
        </w:tc>
      </w:tr>
      <w:tr w:rsidR="00691B72" w:rsidRPr="00691B72" w:rsidTr="00691B72">
        <w:trPr>
          <w:tblCellSpacing w:w="15" w:type="dxa"/>
        </w:trPr>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8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Учень читає швидко, плавно, досить правильно інтонуючи речення певних синтаксичних структур, роблячи логічні наголоси; поділ речення на смислові відрізки логічно правильний, але не завжди пристосований до особливостей слухацької аудиторії; темп, тембр, гучність читання не пов'язані з певним комунікативним завданням; емоційне забарвлення тексту наявне, але воно не виявляє авторського задуму; є орфоепічні помилки. </w:t>
            </w:r>
          </w:p>
        </w:tc>
      </w:tr>
      <w:tr w:rsidR="00691B72" w:rsidRPr="00691B72" w:rsidTr="00691B72">
        <w:trPr>
          <w:tblCellSpacing w:w="15" w:type="dxa"/>
        </w:trPr>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9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Учень читає швидко, плавно, правильно інтонуючи речення різної синтаксичної </w:t>
            </w:r>
            <w:r w:rsidRPr="00691B72">
              <w:rPr>
                <w:rFonts w:ascii="Times New Roman" w:eastAsia="Times New Roman" w:hAnsi="Times New Roman" w:cs="Times New Roman"/>
                <w:sz w:val="24"/>
                <w:szCs w:val="24"/>
                <w:lang w:eastAsia="uk-UA"/>
              </w:rPr>
              <w:lastRenderedPageBreak/>
              <w:t xml:space="preserve">будови; поділ речення на смислові відрізки та логічне наголошування слів правильні, але в окремих випадках темп, тембр, гучність читання не пов'язані з відповідним комунікативним завданням; емоційне забарвлення недостатньо виявляє авторський задум;можуть бути орфоепічні помилки. </w:t>
            </w:r>
          </w:p>
        </w:tc>
      </w:tr>
      <w:tr w:rsidR="00691B72" w:rsidRPr="00691B72" w:rsidTr="00691B72">
        <w:trPr>
          <w:tblCellSpacing w:w="15" w:type="dxa"/>
        </w:trPr>
        <w:tc>
          <w:tcPr>
            <w:tcW w:w="0" w:type="auto"/>
            <w:vMerge w:val="restart"/>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sz w:val="24"/>
                <w:szCs w:val="24"/>
                <w:lang w:eastAsia="uk-UA"/>
              </w:rPr>
              <w:lastRenderedPageBreak/>
              <w:t xml:space="preserve">Високий </w:t>
            </w:r>
            <w:r w:rsidRPr="00691B72">
              <w:rPr>
                <w:rFonts w:ascii="Times New Roman" w:eastAsia="Times New Roman" w:hAnsi="Times New Roman" w:cs="Times New Roman"/>
                <w:sz w:val="24"/>
                <w:szCs w:val="24"/>
                <w:lang w:eastAsia="uk-UA"/>
              </w:rPr>
              <w:br/>
              <w:t xml:space="preserve">(Бали цього рівня заслуговують учні, які </w:t>
            </w:r>
            <w:proofErr w:type="spellStart"/>
            <w:r w:rsidRPr="00691B72">
              <w:rPr>
                <w:rFonts w:ascii="Times New Roman" w:eastAsia="Times New Roman" w:hAnsi="Times New Roman" w:cs="Times New Roman"/>
                <w:sz w:val="24"/>
                <w:szCs w:val="24"/>
                <w:lang w:eastAsia="uk-UA"/>
              </w:rPr>
              <w:t>чита-ють</w:t>
            </w:r>
            <w:proofErr w:type="spellEnd"/>
            <w:r w:rsidRPr="00691B72">
              <w:rPr>
                <w:rFonts w:ascii="Times New Roman" w:eastAsia="Times New Roman" w:hAnsi="Times New Roman" w:cs="Times New Roman"/>
                <w:sz w:val="24"/>
                <w:szCs w:val="24"/>
                <w:lang w:eastAsia="uk-UA"/>
              </w:rPr>
              <w:t xml:space="preserve"> плавно, швидко, </w:t>
            </w:r>
            <w:proofErr w:type="spellStart"/>
            <w:r w:rsidRPr="00691B72">
              <w:rPr>
                <w:rFonts w:ascii="Times New Roman" w:eastAsia="Times New Roman" w:hAnsi="Times New Roman" w:cs="Times New Roman"/>
                <w:sz w:val="24"/>
                <w:szCs w:val="24"/>
                <w:lang w:eastAsia="uk-UA"/>
              </w:rPr>
              <w:t>прави-льно</w:t>
            </w:r>
            <w:proofErr w:type="spellEnd"/>
            <w:r w:rsidRPr="00691B72">
              <w:rPr>
                <w:rFonts w:ascii="Times New Roman" w:eastAsia="Times New Roman" w:hAnsi="Times New Roman" w:cs="Times New Roman"/>
                <w:sz w:val="24"/>
                <w:szCs w:val="24"/>
                <w:lang w:eastAsia="uk-UA"/>
              </w:rPr>
              <w:t xml:space="preserve"> інтонують речення і поділяють їх на смислові відрізки; добре відтворюють авторський задум, стильові особливості тексту, розв’язують комунікативне завдання; читають орфоепічно правильно, з гарною дикцією)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10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Учень читає виразно, з гарною дикцією; інтонація (поділ речень на смислові частини, логічне наголошування слів, мелодика речень різної синтаксичної будови), емоційне забарвлення, тембр, темп, гучність читання відтворюють авторський задум, стильові характеристики тексту, але в читанні можуть бути окремі недоліки(наприклад, недостатньо враховано комунікативне завдання, особливості слухацької аудиторії), незначні орфоепічні огріхи. </w:t>
            </w:r>
          </w:p>
        </w:tc>
      </w:tr>
      <w:tr w:rsidR="00691B72" w:rsidRPr="00691B72" w:rsidTr="00691B72">
        <w:trPr>
          <w:tblCellSpacing w:w="15" w:type="dxa"/>
        </w:trPr>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11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Читання учня повністю відповідає усім зазначеним вище критеріям (глибоке проникнення у зміст прочитаного, бездоганне дотримання орфоепічних, інтонаційних норм, виразна передача авторського задуму, стильових характеристик тексту, врахування комунікативного завдання, особливостей слухацької аудиторії). </w:t>
            </w:r>
          </w:p>
        </w:tc>
      </w:tr>
      <w:tr w:rsidR="00691B72" w:rsidRPr="00691B72" w:rsidTr="00691B72">
        <w:trPr>
          <w:tblCellSpacing w:w="15" w:type="dxa"/>
        </w:trPr>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12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Учень читає винятково виразно, з гарною дикцією; глибоко й тонко відтворюючи емоційне забарвлення, авторський задум, стильові характеристики тексту; вміло виконує комунікативне завдання, визначене вчителем або самостійно. </w:t>
            </w:r>
          </w:p>
        </w:tc>
      </w:tr>
    </w:tbl>
    <w:p w:rsidR="00691B72" w:rsidRPr="00691B72" w:rsidRDefault="00691B72" w:rsidP="00691B72">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691B72">
        <w:rPr>
          <w:rFonts w:ascii="Times New Roman" w:eastAsia="Times New Roman" w:hAnsi="Times New Roman" w:cs="Times New Roman"/>
          <w:b/>
          <w:bCs/>
          <w:sz w:val="36"/>
          <w:szCs w:val="36"/>
          <w:lang w:eastAsia="uk-UA"/>
        </w:rPr>
        <w:t>Читання мовчки</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1.Перевіряються здатність учня:</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а) читати незнайомий текст із належною швидкістю, розуміти й запам’ятовувати після одного </w:t>
      </w:r>
      <w:proofErr w:type="spellStart"/>
      <w:r w:rsidRPr="00691B72">
        <w:rPr>
          <w:rFonts w:ascii="Times New Roman" w:eastAsia="Times New Roman" w:hAnsi="Times New Roman" w:cs="Times New Roman"/>
          <w:sz w:val="24"/>
          <w:szCs w:val="24"/>
          <w:lang w:eastAsia="uk-UA"/>
        </w:rPr>
        <w:t>прочитування</w:t>
      </w:r>
      <w:proofErr w:type="spellEnd"/>
      <w:r w:rsidRPr="00691B72">
        <w:rPr>
          <w:rFonts w:ascii="Times New Roman" w:eastAsia="Times New Roman" w:hAnsi="Times New Roman" w:cs="Times New Roman"/>
          <w:sz w:val="24"/>
          <w:szCs w:val="24"/>
          <w:lang w:eastAsia="uk-UA"/>
        </w:rPr>
        <w:t>:</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-фактичний</w:t>
      </w:r>
      <w:proofErr w:type="spellEnd"/>
      <w:r w:rsidRPr="00691B72">
        <w:rPr>
          <w:rFonts w:ascii="Times New Roman" w:eastAsia="Times New Roman" w:hAnsi="Times New Roman" w:cs="Times New Roman"/>
          <w:sz w:val="24"/>
          <w:szCs w:val="24"/>
          <w:lang w:eastAsia="uk-UA"/>
        </w:rPr>
        <w:t xml:space="preserve"> зміст,</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-причинно-наслідкові зв'язки;</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-тему</w:t>
      </w:r>
      <w:proofErr w:type="spellEnd"/>
      <w:r w:rsidRPr="00691B72">
        <w:rPr>
          <w:rFonts w:ascii="Times New Roman" w:eastAsia="Times New Roman" w:hAnsi="Times New Roman" w:cs="Times New Roman"/>
          <w:sz w:val="24"/>
          <w:szCs w:val="24"/>
          <w:lang w:eastAsia="uk-UA"/>
        </w:rPr>
        <w:t xml:space="preserve"> і основну думку;</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-виражально-зображувальні засоби прочитаного твору;</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lastRenderedPageBreak/>
        <w:t>б) давати оцінку прочитаному.</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Перевірка вміння читати мовчки здійснюється фронтально за одним із </w:t>
      </w:r>
      <w:proofErr w:type="spellStart"/>
      <w:r w:rsidRPr="00691B72">
        <w:rPr>
          <w:rFonts w:ascii="Times New Roman" w:eastAsia="Times New Roman" w:hAnsi="Times New Roman" w:cs="Times New Roman"/>
          <w:sz w:val="24"/>
          <w:szCs w:val="24"/>
          <w:lang w:eastAsia="uk-UA"/>
        </w:rPr>
        <w:t>варіантів.Варіант</w:t>
      </w:r>
      <w:proofErr w:type="spellEnd"/>
      <w:r w:rsidRPr="00691B72">
        <w:rPr>
          <w:rFonts w:ascii="Times New Roman" w:eastAsia="Times New Roman" w:hAnsi="Times New Roman" w:cs="Times New Roman"/>
          <w:sz w:val="24"/>
          <w:szCs w:val="24"/>
          <w:lang w:eastAsia="uk-UA"/>
        </w:rPr>
        <w:t xml:space="preserve"> перший.: учні читають незнайомий текст від початку до кінця (при цьому фіксується час, витрачений кожним учнем на читання-з метою визначення швидкості)</w:t>
      </w:r>
      <w:proofErr w:type="spellStart"/>
      <w:r w:rsidRPr="00691B72">
        <w:rPr>
          <w:rFonts w:ascii="Times New Roman" w:eastAsia="Times New Roman" w:hAnsi="Times New Roman" w:cs="Times New Roman"/>
          <w:sz w:val="24"/>
          <w:szCs w:val="24"/>
          <w:lang w:eastAsia="uk-UA"/>
        </w:rPr>
        <w:t>.Потім</w:t>
      </w:r>
      <w:proofErr w:type="spellEnd"/>
      <w:r w:rsidRPr="00691B72">
        <w:rPr>
          <w:rFonts w:ascii="Times New Roman" w:eastAsia="Times New Roman" w:hAnsi="Times New Roman" w:cs="Times New Roman"/>
          <w:sz w:val="24"/>
          <w:szCs w:val="24"/>
          <w:lang w:eastAsia="uk-UA"/>
        </w:rPr>
        <w:t xml:space="preserve"> учитель пропонує серію запитань. Школярі повинні вислухати кожне запитання, варіанти відповідей на нього, вибрати один з них і записати лише його номер поряд із номером запитання.</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Варіант другий: учні </w:t>
      </w:r>
      <w:proofErr w:type="spellStart"/>
      <w:r w:rsidRPr="00691B72">
        <w:rPr>
          <w:rFonts w:ascii="Times New Roman" w:eastAsia="Times New Roman" w:hAnsi="Times New Roman" w:cs="Times New Roman"/>
          <w:sz w:val="24"/>
          <w:szCs w:val="24"/>
          <w:lang w:eastAsia="uk-UA"/>
        </w:rPr>
        <w:t>одержуть</w:t>
      </w:r>
      <w:proofErr w:type="spellEnd"/>
      <w:r w:rsidRPr="00691B72">
        <w:rPr>
          <w:rFonts w:ascii="Times New Roman" w:eastAsia="Times New Roman" w:hAnsi="Times New Roman" w:cs="Times New Roman"/>
          <w:sz w:val="24"/>
          <w:szCs w:val="24"/>
          <w:lang w:eastAsia="uk-UA"/>
        </w:rPr>
        <w:t xml:space="preserve"> </w:t>
      </w:r>
      <w:proofErr w:type="spellStart"/>
      <w:r w:rsidRPr="00691B72">
        <w:rPr>
          <w:rFonts w:ascii="Times New Roman" w:eastAsia="Times New Roman" w:hAnsi="Times New Roman" w:cs="Times New Roman"/>
          <w:sz w:val="24"/>
          <w:szCs w:val="24"/>
          <w:lang w:eastAsia="uk-UA"/>
        </w:rPr>
        <w:t>видруковані</w:t>
      </w:r>
      <w:proofErr w:type="spellEnd"/>
      <w:r w:rsidRPr="00691B72">
        <w:rPr>
          <w:rFonts w:ascii="Times New Roman" w:eastAsia="Times New Roman" w:hAnsi="Times New Roman" w:cs="Times New Roman"/>
          <w:sz w:val="24"/>
          <w:szCs w:val="24"/>
          <w:lang w:eastAsia="uk-UA"/>
        </w:rPr>
        <w:t xml:space="preserve"> запитання та варіанти відповідей на них і відзначають </w:t>
      </w:r>
      <w:proofErr w:type="spellStart"/>
      <w:r w:rsidRPr="00691B72">
        <w:rPr>
          <w:rFonts w:ascii="Times New Roman" w:eastAsia="Times New Roman" w:hAnsi="Times New Roman" w:cs="Times New Roman"/>
          <w:sz w:val="24"/>
          <w:szCs w:val="24"/>
          <w:lang w:eastAsia="uk-UA"/>
        </w:rPr>
        <w:t>“галочкою”</w:t>
      </w:r>
      <w:proofErr w:type="spellEnd"/>
      <w:r w:rsidRPr="00691B72">
        <w:rPr>
          <w:rFonts w:ascii="Times New Roman" w:eastAsia="Times New Roman" w:hAnsi="Times New Roman" w:cs="Times New Roman"/>
          <w:sz w:val="24"/>
          <w:szCs w:val="24"/>
          <w:lang w:eastAsia="uk-UA"/>
        </w:rPr>
        <w:t xml:space="preserve"> правильний з їхнього погляду варіант.</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У 5 класі </w:t>
      </w:r>
      <w:proofErr w:type="spellStart"/>
      <w:r w:rsidRPr="00691B72">
        <w:rPr>
          <w:rFonts w:ascii="Times New Roman" w:eastAsia="Times New Roman" w:hAnsi="Times New Roman" w:cs="Times New Roman"/>
          <w:sz w:val="24"/>
          <w:szCs w:val="24"/>
          <w:lang w:eastAsia="uk-UA"/>
        </w:rPr>
        <w:t>учнямпропонують</w:t>
      </w:r>
      <w:proofErr w:type="spellEnd"/>
      <w:r w:rsidRPr="00691B72">
        <w:rPr>
          <w:rFonts w:ascii="Times New Roman" w:eastAsia="Times New Roman" w:hAnsi="Times New Roman" w:cs="Times New Roman"/>
          <w:sz w:val="24"/>
          <w:szCs w:val="24"/>
          <w:lang w:eastAsia="uk-UA"/>
        </w:rPr>
        <w:t xml:space="preserve"> 6 запитань за текстом з чотирма варіантами відповідей, у 6-12 класах – 12 запитань з чотирма варіантами відповідей.</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Запитання повинні торкатися фактичного змісту тексту, його причинно-наслідкових зв’язків, окремих мовних особливостей (переносне значення слова, виражальні засоби мови тощо), відображених у тексті образів (якщо є), висловлення оцінки прочитаного.</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2.Матеріал для контрольного завдання: незнайомі учням тексти різних стилів, типів жанрів мовлення, що включають монологічне та діалогічне мовлення (відповідно до вимог програми для кожного класу).</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Текст добирається таким чином, щоб учні, які мають порівняно високу швидкість читання, витрачали на нього не менше 1-2 хвилини часу і були нормально завантажені роботою.</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Обсяг текстів для контрольного завдання визначається так:</w:t>
      </w:r>
    </w:p>
    <w:tbl>
      <w:tblPr>
        <w:tblW w:w="0" w:type="auto"/>
        <w:tblCellSpacing w:w="15" w:type="dxa"/>
        <w:tblCellMar>
          <w:top w:w="15" w:type="dxa"/>
          <w:left w:w="15" w:type="dxa"/>
          <w:bottom w:w="15" w:type="dxa"/>
          <w:right w:w="15" w:type="dxa"/>
        </w:tblCellMar>
        <w:tblLook w:val="04A0"/>
      </w:tblPr>
      <w:tblGrid>
        <w:gridCol w:w="588"/>
        <w:gridCol w:w="2229"/>
        <w:gridCol w:w="1574"/>
      </w:tblGrid>
      <w:tr w:rsidR="00691B72" w:rsidRPr="00691B72" w:rsidTr="00691B72">
        <w:trPr>
          <w:tblCellSpacing w:w="15" w:type="dxa"/>
        </w:trPr>
        <w:tc>
          <w:tcPr>
            <w:tcW w:w="0" w:type="auto"/>
            <w:vMerge w:val="restart"/>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i/>
                <w:iCs/>
                <w:sz w:val="24"/>
                <w:szCs w:val="24"/>
                <w:lang w:eastAsia="uk-UA"/>
              </w:rPr>
              <w:t xml:space="preserve">Клас </w:t>
            </w:r>
          </w:p>
        </w:tc>
        <w:tc>
          <w:tcPr>
            <w:tcW w:w="0" w:type="auto"/>
            <w:gridSpan w:val="2"/>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sz w:val="24"/>
                <w:szCs w:val="24"/>
                <w:lang w:eastAsia="uk-UA"/>
              </w:rPr>
              <w:t xml:space="preserve">Обсяг тексту для читання мовчки </w:t>
            </w:r>
          </w:p>
        </w:tc>
      </w:tr>
      <w:tr w:rsidR="00691B72" w:rsidRPr="00691B72" w:rsidTr="00691B72">
        <w:trPr>
          <w:tblCellSpacing w:w="15" w:type="dxa"/>
        </w:trPr>
        <w:tc>
          <w:tcPr>
            <w:tcW w:w="0" w:type="auto"/>
            <w:vMerge/>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художнього стилю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інших стилів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5-й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360-450 слів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300-360 слів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6-й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450-540 слів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360-420 слів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7-й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540-630 слів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420-480 слів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8-й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630-720 слів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480-540 слів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9-й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720-810 слів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540-600 слів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10-й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810-900 слів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600-660 слів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11-й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900-990 слів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660-720 слів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12-й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990-1000 слів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720-800 слів </w:t>
            </w:r>
          </w:p>
        </w:tc>
      </w:tr>
    </w:tbl>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2.Одиниця контролю: відповіді учнів на запитання тестового характеру, складені за текстом, що запропонований для читання, та швидкість читання.</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i/>
          <w:iCs/>
          <w:sz w:val="24"/>
          <w:szCs w:val="24"/>
          <w:lang w:eastAsia="uk-UA"/>
        </w:rPr>
        <w:t>3.Оцінювання.</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Оцінювання читання мовчки здійснюється за двома параметрами: розуміння прочитаного та швидкість читання. Розуміння прочитаного виявляється за допомогою тестової перевірки: правильна відповідь на кожне із 6 запитань оцінюється двома балами, а кожне із 12 запитань оцінюється одним балом (наприклад, вибір правильних відповідей на 12 запитань дає 12 балів).</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lastRenderedPageBreak/>
        <w:t>Швидкість читання мовчки по класах оцінюється із урахуванням таких норм:</w:t>
      </w:r>
    </w:p>
    <w:tbl>
      <w:tblPr>
        <w:tblW w:w="0" w:type="auto"/>
        <w:tblCellSpacing w:w="15" w:type="dxa"/>
        <w:tblCellMar>
          <w:top w:w="15" w:type="dxa"/>
          <w:left w:w="15" w:type="dxa"/>
          <w:bottom w:w="15" w:type="dxa"/>
          <w:right w:w="15" w:type="dxa"/>
        </w:tblCellMar>
        <w:tblLook w:val="04A0"/>
      </w:tblPr>
      <w:tblGrid>
        <w:gridCol w:w="588"/>
        <w:gridCol w:w="3146"/>
      </w:tblGrid>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i/>
                <w:iCs/>
                <w:sz w:val="24"/>
                <w:szCs w:val="24"/>
                <w:lang w:eastAsia="uk-UA"/>
              </w:rPr>
              <w:t xml:space="preserve">Клас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i/>
                <w:iCs/>
                <w:sz w:val="24"/>
                <w:szCs w:val="24"/>
                <w:lang w:eastAsia="uk-UA"/>
              </w:rPr>
              <w:t xml:space="preserve">Швидкість читання мовчки </w:t>
            </w:r>
            <w:r w:rsidRPr="00691B72">
              <w:rPr>
                <w:rFonts w:ascii="Times New Roman" w:eastAsia="Times New Roman" w:hAnsi="Times New Roman" w:cs="Times New Roman"/>
                <w:i/>
                <w:iCs/>
                <w:sz w:val="24"/>
                <w:szCs w:val="24"/>
                <w:lang w:eastAsia="uk-UA"/>
              </w:rPr>
              <w:br/>
              <w:t xml:space="preserve">(слів за хвилину)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5-й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100 – 150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6-й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110 – 180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7-й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120 – 210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8-й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130 – 240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9-й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140 – 270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10-й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150 – 300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11-й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160 – 330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12-й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170 – 360 </w:t>
            </w:r>
          </w:p>
        </w:tc>
      </w:tr>
    </w:tbl>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Швидкість читання при виведенні бала за цей вид мовленнєвої діяльності враховується таким чином: бали 7-12 може одержати лише той учень, швидкість читання у якого не нижча, ніж мінімальний показник у нормативах для відповідного класу. Той, хто не виконує зазначених норм, </w:t>
      </w:r>
      <w:proofErr w:type="spellStart"/>
      <w:r w:rsidRPr="00691B72">
        <w:rPr>
          <w:rFonts w:ascii="Times New Roman" w:eastAsia="Times New Roman" w:hAnsi="Times New Roman" w:cs="Times New Roman"/>
          <w:sz w:val="24"/>
          <w:szCs w:val="24"/>
          <w:lang w:eastAsia="uk-UA"/>
        </w:rPr>
        <w:t>одержуєна</w:t>
      </w:r>
      <w:proofErr w:type="spellEnd"/>
      <w:r w:rsidRPr="00691B72">
        <w:rPr>
          <w:rFonts w:ascii="Times New Roman" w:eastAsia="Times New Roman" w:hAnsi="Times New Roman" w:cs="Times New Roman"/>
          <w:sz w:val="24"/>
          <w:szCs w:val="24"/>
          <w:lang w:eastAsia="uk-UA"/>
        </w:rPr>
        <w:t xml:space="preserve"> два бали менше. Наприклад: за вибір 10 правильних відповідей учень 7 класу повинен одержати 10 балів; але якщо він читає зі швидкістю, меншою 120 слів за хвилину, то йому виставляється не 10, а 8 балів.</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У цілому оцінювання здійснюється з огляду на те, що за цей вид мовленнєвої діяльності учень може одержати від 1 балу (за сумлінну роботу, яка ще не дала задовільного результату) до 12 балів (за правильні відповіді на запитання тестового характеру та належну швидкість читання). У тому разі, коли учень з певних причин не виконав роботу, він має пройти перевірку додатково з тим,щоб одержати відповідний бал.</w:t>
      </w:r>
    </w:p>
    <w:p w:rsidR="00691B72" w:rsidRPr="00691B72" w:rsidRDefault="00691B72" w:rsidP="00691B72">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691B72">
        <w:rPr>
          <w:rFonts w:ascii="Times New Roman" w:eastAsia="Times New Roman" w:hAnsi="Times New Roman" w:cs="Times New Roman"/>
          <w:b/>
          <w:bCs/>
          <w:sz w:val="36"/>
          <w:szCs w:val="36"/>
          <w:lang w:eastAsia="uk-UA"/>
        </w:rPr>
        <w:t xml:space="preserve">Оцінювання правописних </w:t>
      </w:r>
    </w:p>
    <w:p w:rsidR="00691B72" w:rsidRPr="00691B72" w:rsidRDefault="00691B72" w:rsidP="00691B72">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691B72">
        <w:rPr>
          <w:rFonts w:ascii="Times New Roman" w:eastAsia="Times New Roman" w:hAnsi="Times New Roman" w:cs="Times New Roman"/>
          <w:b/>
          <w:bCs/>
          <w:sz w:val="36"/>
          <w:szCs w:val="36"/>
          <w:lang w:eastAsia="uk-UA"/>
        </w:rPr>
        <w:t>(орфографічних і пунктуаційних) умінь учнів</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noProof/>
          <w:sz w:val="24"/>
          <w:szCs w:val="24"/>
          <w:lang w:eastAsia="uk-UA"/>
        </w:rPr>
        <w:drawing>
          <wp:inline distT="0" distB="0" distL="0" distR="0">
            <wp:extent cx="3143250" cy="2028825"/>
            <wp:effectExtent l="19050" t="0" r="0" b="0"/>
            <wp:docPr id="4" name="Рисунок 4" descr="/Files/images/18034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s/images/18034330.jpg"/>
                    <pic:cNvPicPr>
                      <a:picLocks noChangeAspect="1" noChangeArrowheads="1"/>
                    </pic:cNvPicPr>
                  </pic:nvPicPr>
                  <pic:blipFill>
                    <a:blip r:embed="rId7" cstate="print"/>
                    <a:srcRect/>
                    <a:stretch>
                      <a:fillRect/>
                    </a:stretch>
                  </pic:blipFill>
                  <pic:spPr bwMode="auto">
                    <a:xfrm>
                      <a:off x="0" y="0"/>
                      <a:ext cx="3143250" cy="2028825"/>
                    </a:xfrm>
                    <a:prstGeom prst="rect">
                      <a:avLst/>
                    </a:prstGeom>
                    <a:noFill/>
                    <a:ln w="9525">
                      <a:noFill/>
                      <a:miter lim="800000"/>
                      <a:headEnd/>
                      <a:tailEnd/>
                    </a:ln>
                  </pic:spPr>
                </pic:pic>
              </a:graphicData>
            </a:graphic>
          </wp:inline>
        </w:drawing>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Основною формою перевірки орфографічної та пунктуаційної грамотності є контрольний текстовий диктант.</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1.Перевірці </w:t>
      </w:r>
      <w:proofErr w:type="spellStart"/>
      <w:r w:rsidRPr="00691B72">
        <w:rPr>
          <w:rFonts w:ascii="Times New Roman" w:eastAsia="Times New Roman" w:hAnsi="Times New Roman" w:cs="Times New Roman"/>
          <w:sz w:val="24"/>
          <w:szCs w:val="24"/>
          <w:lang w:eastAsia="uk-UA"/>
        </w:rPr>
        <w:t>підлягаютьуміння</w:t>
      </w:r>
      <w:proofErr w:type="spellEnd"/>
      <w:r w:rsidRPr="00691B72">
        <w:rPr>
          <w:rFonts w:ascii="Times New Roman" w:eastAsia="Times New Roman" w:hAnsi="Times New Roman" w:cs="Times New Roman"/>
          <w:sz w:val="24"/>
          <w:szCs w:val="24"/>
          <w:lang w:eastAsia="uk-UA"/>
        </w:rPr>
        <w:t xml:space="preserve"> правильно писати слова на вивчені орфографічні правила і словникові слова, визначені для запам'ятовування; ставити розділові знаки відповідно до опрацьованих правил пунктуації; належним чином оформляти роботу.</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lastRenderedPageBreak/>
        <w:t>Перевірка здійснюється фронтально за традиційною методикою.</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2.Матеріал для контрольного </w:t>
      </w:r>
      <w:proofErr w:type="spellStart"/>
      <w:r w:rsidRPr="00691B72">
        <w:rPr>
          <w:rFonts w:ascii="Times New Roman" w:eastAsia="Times New Roman" w:hAnsi="Times New Roman" w:cs="Times New Roman"/>
          <w:sz w:val="24"/>
          <w:szCs w:val="24"/>
          <w:lang w:eastAsia="uk-UA"/>
        </w:rPr>
        <w:t>завдання.Для</w:t>
      </w:r>
      <w:proofErr w:type="spellEnd"/>
      <w:r w:rsidRPr="00691B72">
        <w:rPr>
          <w:rFonts w:ascii="Times New Roman" w:eastAsia="Times New Roman" w:hAnsi="Times New Roman" w:cs="Times New Roman"/>
          <w:sz w:val="24"/>
          <w:szCs w:val="24"/>
          <w:lang w:eastAsia="uk-UA"/>
        </w:rPr>
        <w:t xml:space="preserve"> контрольного текстового диктанту використовується текст, доступний для учнів даного класу.</w:t>
      </w:r>
    </w:p>
    <w:p w:rsidR="00691B72" w:rsidRPr="00691B72" w:rsidRDefault="00691B72" w:rsidP="00691B72">
      <w:pPr>
        <w:spacing w:before="100" w:beforeAutospacing="1" w:after="100" w:afterAutospacing="1" w:line="240" w:lineRule="auto"/>
        <w:outlineLvl w:val="5"/>
        <w:rPr>
          <w:rFonts w:ascii="Times New Roman" w:eastAsia="Times New Roman" w:hAnsi="Times New Roman" w:cs="Times New Roman"/>
          <w:b/>
          <w:bCs/>
          <w:sz w:val="15"/>
          <w:szCs w:val="15"/>
          <w:lang w:eastAsia="uk-UA"/>
        </w:rPr>
      </w:pPr>
      <w:r w:rsidRPr="00691B72">
        <w:rPr>
          <w:rFonts w:ascii="Times New Roman" w:eastAsia="Times New Roman" w:hAnsi="Times New Roman" w:cs="Times New Roman"/>
          <w:b/>
          <w:bCs/>
          <w:sz w:val="15"/>
          <w:szCs w:val="15"/>
          <w:lang w:eastAsia="uk-UA"/>
        </w:rPr>
        <w:t>Обсяг диктанту по класах:</w:t>
      </w:r>
    </w:p>
    <w:tbl>
      <w:tblPr>
        <w:tblW w:w="0" w:type="auto"/>
        <w:tblCellSpacing w:w="15" w:type="dxa"/>
        <w:tblCellMar>
          <w:top w:w="15" w:type="dxa"/>
          <w:left w:w="15" w:type="dxa"/>
          <w:bottom w:w="15" w:type="dxa"/>
          <w:right w:w="15" w:type="dxa"/>
        </w:tblCellMar>
        <w:tblLook w:val="04A0"/>
      </w:tblPr>
      <w:tblGrid>
        <w:gridCol w:w="588"/>
        <w:gridCol w:w="2595"/>
      </w:tblGrid>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i/>
                <w:iCs/>
                <w:sz w:val="24"/>
                <w:szCs w:val="24"/>
                <w:lang w:eastAsia="uk-UA"/>
              </w:rPr>
              <w:t xml:space="preserve">Клас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i/>
                <w:iCs/>
                <w:sz w:val="24"/>
                <w:szCs w:val="24"/>
                <w:lang w:eastAsia="uk-UA"/>
              </w:rPr>
              <w:t xml:space="preserve">Кількість слів в тексті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5-й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90-100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6-й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100-110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7-й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110-120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8-й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120-140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9-й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140-160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10-й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170-180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11-й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180-190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12-й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190-200 </w:t>
            </w:r>
          </w:p>
        </w:tc>
      </w:tr>
    </w:tbl>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Для контрольних диктантів використовуються тексти, в яких кожне з опрацьованих протягом семестру правил орфографії та/чи пунктуації були представлені 3-5 прикладами.</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3.Одиниця контролю: текст, записаний учнем з голосу вчителя.</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4. </w:t>
      </w:r>
      <w:proofErr w:type="spellStart"/>
      <w:r w:rsidRPr="00691B72">
        <w:rPr>
          <w:rFonts w:ascii="Times New Roman" w:eastAsia="Times New Roman" w:hAnsi="Times New Roman" w:cs="Times New Roman"/>
          <w:sz w:val="24"/>
          <w:szCs w:val="24"/>
          <w:lang w:eastAsia="uk-UA"/>
        </w:rPr>
        <w:t>Оцінювання.Диктант</w:t>
      </w:r>
      <w:proofErr w:type="spellEnd"/>
      <w:r w:rsidRPr="00691B72">
        <w:rPr>
          <w:rFonts w:ascii="Times New Roman" w:eastAsia="Times New Roman" w:hAnsi="Times New Roman" w:cs="Times New Roman"/>
          <w:sz w:val="24"/>
          <w:szCs w:val="24"/>
          <w:lang w:eastAsia="uk-UA"/>
        </w:rPr>
        <w:t xml:space="preserve"> оцінюється однією оцінкою на основі таких критеріїв:</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-орфографічні</w:t>
      </w:r>
      <w:proofErr w:type="spellEnd"/>
      <w:r w:rsidRPr="00691B72">
        <w:rPr>
          <w:rFonts w:ascii="Times New Roman" w:eastAsia="Times New Roman" w:hAnsi="Times New Roman" w:cs="Times New Roman"/>
          <w:sz w:val="24"/>
          <w:szCs w:val="24"/>
          <w:lang w:eastAsia="uk-UA"/>
        </w:rPr>
        <w:t xml:space="preserve"> та пунктуаційні помилки оцінюються однаково;</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виправляються, але не враховуються такі орфографічні і пунктуаційні помилки:</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1) на правила, які не включені до шкільної програми;</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2) на ще не вивчені правила;</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3) у словах з написаннями, що не перевіряються, над якими не проводилась спеціальна робота;</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4) у передачі так званої авторської пунктуації.</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691B72">
        <w:rPr>
          <w:rFonts w:ascii="Times New Roman" w:eastAsia="Times New Roman" w:hAnsi="Times New Roman" w:cs="Times New Roman"/>
          <w:sz w:val="24"/>
          <w:szCs w:val="24"/>
          <w:lang w:eastAsia="uk-UA"/>
        </w:rPr>
        <w:t>–повторюваніпомилки</w:t>
      </w:r>
      <w:proofErr w:type="spellEnd"/>
      <w:r w:rsidRPr="00691B72">
        <w:rPr>
          <w:rFonts w:ascii="Times New Roman" w:eastAsia="Times New Roman" w:hAnsi="Times New Roman" w:cs="Times New Roman"/>
          <w:sz w:val="24"/>
          <w:szCs w:val="24"/>
          <w:lang w:eastAsia="uk-UA"/>
        </w:rPr>
        <w:t xml:space="preserve"> ( помилка у тому самому слові, яке повторюється в диктанті кілька разів), вважається однією помилкою однотипні (помилки на те само правило), але в різних словах вважаються різними помилками;</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розрізняють грубі і </w:t>
      </w:r>
      <w:proofErr w:type="spellStart"/>
      <w:r w:rsidRPr="00691B72">
        <w:rPr>
          <w:rFonts w:ascii="Times New Roman" w:eastAsia="Times New Roman" w:hAnsi="Times New Roman" w:cs="Times New Roman"/>
          <w:sz w:val="24"/>
          <w:szCs w:val="24"/>
          <w:lang w:eastAsia="uk-UA"/>
        </w:rPr>
        <w:t>негрубі</w:t>
      </w:r>
      <w:proofErr w:type="spellEnd"/>
      <w:r w:rsidRPr="00691B72">
        <w:rPr>
          <w:rFonts w:ascii="Times New Roman" w:eastAsia="Times New Roman" w:hAnsi="Times New Roman" w:cs="Times New Roman"/>
          <w:sz w:val="24"/>
          <w:szCs w:val="24"/>
          <w:lang w:eastAsia="uk-UA"/>
        </w:rPr>
        <w:t xml:space="preserve"> помилки; зокрема, до </w:t>
      </w:r>
      <w:proofErr w:type="spellStart"/>
      <w:r w:rsidRPr="00691B72">
        <w:rPr>
          <w:rFonts w:ascii="Times New Roman" w:eastAsia="Times New Roman" w:hAnsi="Times New Roman" w:cs="Times New Roman"/>
          <w:sz w:val="24"/>
          <w:szCs w:val="24"/>
          <w:lang w:eastAsia="uk-UA"/>
        </w:rPr>
        <w:t>негрубих</w:t>
      </w:r>
      <w:proofErr w:type="spellEnd"/>
      <w:r w:rsidRPr="00691B72">
        <w:rPr>
          <w:rFonts w:ascii="Times New Roman" w:eastAsia="Times New Roman" w:hAnsi="Times New Roman" w:cs="Times New Roman"/>
          <w:sz w:val="24"/>
          <w:szCs w:val="24"/>
          <w:lang w:eastAsia="uk-UA"/>
        </w:rPr>
        <w:t xml:space="preserve"> відносяться такі:</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1) у винятках з усіх правил;</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2) у написанні великої букви в складних власних найменуваннях;</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3) у випадках написання разом і окремо префіксів у прислівниках, утворених від іменників з прийменниками;</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lastRenderedPageBreak/>
        <w:t>4) у випадках, коли замість одного знаку поставлений інший;</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5) у випадках, що вимагають розрізнення не і ні (у сполученнях не хто інший, як....; не що інше, як...; ніхто інший не...; ніщо інше не...);</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6) у пропуску одного із сполучуваних розділових знаків або в порушенні їх послідовності;</w:t>
      </w:r>
    </w:p>
    <w:p w:rsidR="00691B72" w:rsidRPr="00691B72" w:rsidRDefault="00691B72" w:rsidP="00691B72">
      <w:pPr>
        <w:spacing w:before="100" w:beforeAutospacing="1" w:after="100" w:afterAutospacing="1"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7) в заміні українських букв російськими;</w:t>
      </w:r>
    </w:p>
    <w:p w:rsidR="00691B72" w:rsidRPr="00691B72" w:rsidRDefault="00691B72" w:rsidP="00691B72">
      <w:pPr>
        <w:spacing w:before="100" w:beforeAutospacing="1" w:after="100" w:afterAutospacing="1" w:line="240" w:lineRule="auto"/>
        <w:outlineLvl w:val="4"/>
        <w:rPr>
          <w:rFonts w:ascii="Times New Roman" w:eastAsia="Times New Roman" w:hAnsi="Times New Roman" w:cs="Times New Roman"/>
          <w:b/>
          <w:bCs/>
          <w:sz w:val="20"/>
          <w:szCs w:val="20"/>
          <w:lang w:eastAsia="uk-UA"/>
        </w:rPr>
      </w:pPr>
      <w:r w:rsidRPr="00691B72">
        <w:rPr>
          <w:rFonts w:ascii="Times New Roman" w:eastAsia="Times New Roman" w:hAnsi="Times New Roman" w:cs="Times New Roman"/>
          <w:b/>
          <w:bCs/>
          <w:i/>
          <w:iCs/>
          <w:sz w:val="20"/>
          <w:szCs w:val="20"/>
          <w:lang w:eastAsia="uk-UA"/>
        </w:rPr>
        <w:t>Нормативи оцінювання по класах:</w:t>
      </w:r>
    </w:p>
    <w:tbl>
      <w:tblPr>
        <w:tblW w:w="0" w:type="auto"/>
        <w:tblCellSpacing w:w="15" w:type="dxa"/>
        <w:tblCellMar>
          <w:top w:w="15" w:type="dxa"/>
          <w:left w:w="15" w:type="dxa"/>
          <w:bottom w:w="15" w:type="dxa"/>
          <w:right w:w="15" w:type="dxa"/>
        </w:tblCellMar>
        <w:tblLook w:val="04A0"/>
      </w:tblPr>
      <w:tblGrid>
        <w:gridCol w:w="605"/>
        <w:gridCol w:w="2105"/>
      </w:tblGrid>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i/>
                <w:iCs/>
                <w:sz w:val="24"/>
                <w:szCs w:val="24"/>
                <w:lang w:eastAsia="uk-UA"/>
              </w:rPr>
              <w:t xml:space="preserve">Бали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b/>
                <w:bCs/>
                <w:i/>
                <w:iCs/>
                <w:sz w:val="24"/>
                <w:szCs w:val="24"/>
                <w:lang w:eastAsia="uk-UA"/>
              </w:rPr>
              <w:t xml:space="preserve">Кількість помилок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15-16 і більше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2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13-14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3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11-12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4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9-10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5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7-8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6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5-6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7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4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8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3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9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1+1 (</w:t>
            </w:r>
            <w:proofErr w:type="spellStart"/>
            <w:r w:rsidRPr="00691B72">
              <w:rPr>
                <w:rFonts w:ascii="Times New Roman" w:eastAsia="Times New Roman" w:hAnsi="Times New Roman" w:cs="Times New Roman"/>
                <w:sz w:val="24"/>
                <w:szCs w:val="24"/>
                <w:lang w:eastAsia="uk-UA"/>
              </w:rPr>
              <w:t>негруба</w:t>
            </w:r>
            <w:proofErr w:type="spellEnd"/>
            <w:r w:rsidRPr="00691B72">
              <w:rPr>
                <w:rFonts w:ascii="Times New Roman" w:eastAsia="Times New Roman" w:hAnsi="Times New Roman" w:cs="Times New Roman"/>
                <w:sz w:val="24"/>
                <w:szCs w:val="24"/>
                <w:lang w:eastAsia="uk-UA"/>
              </w:rPr>
              <w:t xml:space="preserve">)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10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11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1 (</w:t>
            </w:r>
            <w:proofErr w:type="spellStart"/>
            <w:r w:rsidRPr="00691B72">
              <w:rPr>
                <w:rFonts w:ascii="Times New Roman" w:eastAsia="Times New Roman" w:hAnsi="Times New Roman" w:cs="Times New Roman"/>
                <w:sz w:val="24"/>
                <w:szCs w:val="24"/>
                <w:lang w:eastAsia="uk-UA"/>
              </w:rPr>
              <w:t>негруба</w:t>
            </w:r>
            <w:proofErr w:type="spellEnd"/>
            <w:r w:rsidRPr="00691B72">
              <w:rPr>
                <w:rFonts w:ascii="Times New Roman" w:eastAsia="Times New Roman" w:hAnsi="Times New Roman" w:cs="Times New Roman"/>
                <w:sz w:val="24"/>
                <w:szCs w:val="24"/>
                <w:lang w:eastAsia="uk-UA"/>
              </w:rPr>
              <w:t xml:space="preserve">) </w:t>
            </w:r>
          </w:p>
        </w:tc>
      </w:tr>
      <w:tr w:rsidR="00691B72" w:rsidRPr="00691B72" w:rsidTr="00691B72">
        <w:trPr>
          <w:tblCellSpacing w:w="15" w:type="dxa"/>
        </w:trPr>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12 </w:t>
            </w:r>
          </w:p>
        </w:tc>
        <w:tc>
          <w:tcPr>
            <w:tcW w:w="0" w:type="auto"/>
            <w:vAlign w:val="center"/>
            <w:hideMark/>
          </w:tcPr>
          <w:p w:rsidR="00691B72" w:rsidRPr="00691B72" w:rsidRDefault="00691B72" w:rsidP="00691B72">
            <w:pPr>
              <w:spacing w:after="0" w:line="240" w:lineRule="auto"/>
              <w:rPr>
                <w:rFonts w:ascii="Times New Roman" w:eastAsia="Times New Roman" w:hAnsi="Times New Roman" w:cs="Times New Roman"/>
                <w:sz w:val="24"/>
                <w:szCs w:val="24"/>
                <w:lang w:eastAsia="uk-UA"/>
              </w:rPr>
            </w:pPr>
            <w:r w:rsidRPr="00691B72">
              <w:rPr>
                <w:rFonts w:ascii="Times New Roman" w:eastAsia="Times New Roman" w:hAnsi="Times New Roman" w:cs="Times New Roman"/>
                <w:sz w:val="24"/>
                <w:szCs w:val="24"/>
                <w:lang w:eastAsia="uk-UA"/>
              </w:rPr>
              <w:t xml:space="preserve">– </w:t>
            </w:r>
          </w:p>
        </w:tc>
      </w:tr>
    </w:tbl>
    <w:p w:rsidR="00AC109B" w:rsidRDefault="00AC109B"/>
    <w:sectPr w:rsidR="00AC109B" w:rsidSect="00AC10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91B72"/>
    <w:rsid w:val="00691B72"/>
    <w:rsid w:val="00AC109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09B"/>
  </w:style>
  <w:style w:type="paragraph" w:styleId="1">
    <w:name w:val="heading 1"/>
    <w:basedOn w:val="a"/>
    <w:link w:val="10"/>
    <w:uiPriority w:val="9"/>
    <w:qFormat/>
    <w:rsid w:val="00691B7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691B72"/>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691B7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691B72"/>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paragraph" w:styleId="5">
    <w:name w:val="heading 5"/>
    <w:basedOn w:val="a"/>
    <w:link w:val="50"/>
    <w:uiPriority w:val="9"/>
    <w:qFormat/>
    <w:rsid w:val="00691B72"/>
    <w:pPr>
      <w:spacing w:before="100" w:beforeAutospacing="1" w:after="100" w:afterAutospacing="1" w:line="240" w:lineRule="auto"/>
      <w:outlineLvl w:val="4"/>
    </w:pPr>
    <w:rPr>
      <w:rFonts w:ascii="Times New Roman" w:eastAsia="Times New Roman" w:hAnsi="Times New Roman" w:cs="Times New Roman"/>
      <w:b/>
      <w:bCs/>
      <w:sz w:val="20"/>
      <w:szCs w:val="20"/>
      <w:lang w:eastAsia="uk-UA"/>
    </w:rPr>
  </w:style>
  <w:style w:type="paragraph" w:styleId="6">
    <w:name w:val="heading 6"/>
    <w:basedOn w:val="a"/>
    <w:link w:val="60"/>
    <w:uiPriority w:val="9"/>
    <w:qFormat/>
    <w:rsid w:val="00691B72"/>
    <w:pPr>
      <w:spacing w:before="100" w:beforeAutospacing="1" w:after="100" w:afterAutospacing="1" w:line="240" w:lineRule="auto"/>
      <w:outlineLvl w:val="5"/>
    </w:pPr>
    <w:rPr>
      <w:rFonts w:ascii="Times New Roman" w:eastAsia="Times New Roman" w:hAnsi="Times New Roman" w:cs="Times New Roman"/>
      <w:b/>
      <w:bCs/>
      <w:sz w:val="15"/>
      <w:szCs w:val="15"/>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1B72"/>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691B72"/>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691B72"/>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691B72"/>
    <w:rPr>
      <w:rFonts w:ascii="Times New Roman" w:eastAsia="Times New Roman" w:hAnsi="Times New Roman" w:cs="Times New Roman"/>
      <w:b/>
      <w:bCs/>
      <w:sz w:val="24"/>
      <w:szCs w:val="24"/>
      <w:lang w:eastAsia="uk-UA"/>
    </w:rPr>
  </w:style>
  <w:style w:type="character" w:customStyle="1" w:styleId="50">
    <w:name w:val="Заголовок 5 Знак"/>
    <w:basedOn w:val="a0"/>
    <w:link w:val="5"/>
    <w:uiPriority w:val="9"/>
    <w:rsid w:val="00691B72"/>
    <w:rPr>
      <w:rFonts w:ascii="Times New Roman" w:eastAsia="Times New Roman" w:hAnsi="Times New Roman" w:cs="Times New Roman"/>
      <w:b/>
      <w:bCs/>
      <w:sz w:val="20"/>
      <w:szCs w:val="20"/>
      <w:lang w:eastAsia="uk-UA"/>
    </w:rPr>
  </w:style>
  <w:style w:type="character" w:customStyle="1" w:styleId="60">
    <w:name w:val="Заголовок 6 Знак"/>
    <w:basedOn w:val="a0"/>
    <w:link w:val="6"/>
    <w:uiPriority w:val="9"/>
    <w:rsid w:val="00691B72"/>
    <w:rPr>
      <w:rFonts w:ascii="Times New Roman" w:eastAsia="Times New Roman" w:hAnsi="Times New Roman" w:cs="Times New Roman"/>
      <w:b/>
      <w:bCs/>
      <w:sz w:val="15"/>
      <w:szCs w:val="15"/>
      <w:lang w:eastAsia="uk-UA"/>
    </w:rPr>
  </w:style>
  <w:style w:type="paragraph" w:customStyle="1" w:styleId="wymcenter">
    <w:name w:val="wym_center"/>
    <w:basedOn w:val="a"/>
    <w:rsid w:val="00691B7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Normal (Web)"/>
    <w:basedOn w:val="a"/>
    <w:uiPriority w:val="99"/>
    <w:semiHidden/>
    <w:unhideWhenUsed/>
    <w:rsid w:val="00691B7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691B72"/>
    <w:rPr>
      <w:b/>
      <w:bCs/>
    </w:rPr>
  </w:style>
  <w:style w:type="character" w:styleId="a5">
    <w:name w:val="Emphasis"/>
    <w:basedOn w:val="a0"/>
    <w:uiPriority w:val="20"/>
    <w:qFormat/>
    <w:rsid w:val="00691B72"/>
    <w:rPr>
      <w:i/>
      <w:iCs/>
    </w:rPr>
  </w:style>
  <w:style w:type="paragraph" w:styleId="a6">
    <w:name w:val="Balloon Text"/>
    <w:basedOn w:val="a"/>
    <w:link w:val="a7"/>
    <w:uiPriority w:val="99"/>
    <w:semiHidden/>
    <w:unhideWhenUsed/>
    <w:rsid w:val="00691B7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91B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9936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22405</Words>
  <Characters>12772</Characters>
  <Application>Microsoft Office Word</Application>
  <DocSecurity>0</DocSecurity>
  <Lines>106</Lines>
  <Paragraphs>70</Paragraphs>
  <ScaleCrop>false</ScaleCrop>
  <Company>Reanimator Extreme Edition</Company>
  <LinksUpToDate>false</LinksUpToDate>
  <CharactersWithSpaces>35107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2019-09-15T18:18:00Z</dcterms:created>
  <dcterms:modified xsi:type="dcterms:W3CDTF">2019-09-15T18:19:00Z</dcterms:modified>
</cp:coreProperties>
</file>