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983" w:rsidRPr="00A31593" w:rsidRDefault="009D0983" w:rsidP="009D09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593">
        <w:rPr>
          <w:rFonts w:ascii="Times New Roman" w:hAnsi="Times New Roman" w:cs="Times New Roman"/>
          <w:b/>
          <w:sz w:val="28"/>
          <w:szCs w:val="28"/>
        </w:rPr>
        <w:t>Аналітичний звіт</w:t>
      </w:r>
    </w:p>
    <w:p w:rsidR="009D0983" w:rsidRPr="00A31593" w:rsidRDefault="009D0983" w:rsidP="009D09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593">
        <w:rPr>
          <w:rFonts w:ascii="Times New Roman" w:hAnsi="Times New Roman" w:cs="Times New Roman"/>
          <w:b/>
          <w:sz w:val="28"/>
          <w:szCs w:val="28"/>
        </w:rPr>
        <w:t xml:space="preserve"> за результатами дослідження </w:t>
      </w:r>
    </w:p>
    <w:p w:rsidR="009D0983" w:rsidRPr="00A31593" w:rsidRDefault="009D0983" w:rsidP="009D09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593">
        <w:rPr>
          <w:rFonts w:ascii="Times New Roman" w:hAnsi="Times New Roman" w:cs="Times New Roman"/>
          <w:b/>
          <w:sz w:val="28"/>
          <w:szCs w:val="28"/>
        </w:rPr>
        <w:t xml:space="preserve">процесу адаптації учнів перших класів </w:t>
      </w:r>
    </w:p>
    <w:p w:rsidR="00A604F2" w:rsidRPr="00A31593" w:rsidRDefault="009D0983" w:rsidP="009D09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593">
        <w:rPr>
          <w:rFonts w:ascii="Times New Roman" w:hAnsi="Times New Roman" w:cs="Times New Roman"/>
          <w:b/>
          <w:sz w:val="28"/>
          <w:szCs w:val="28"/>
        </w:rPr>
        <w:t xml:space="preserve"> Чернівецької ЗОШ №31</w:t>
      </w:r>
    </w:p>
    <w:p w:rsidR="009D0983" w:rsidRPr="00A31593" w:rsidRDefault="009D0983" w:rsidP="009D09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593">
        <w:rPr>
          <w:rFonts w:ascii="Times New Roman" w:hAnsi="Times New Roman" w:cs="Times New Roman"/>
          <w:b/>
          <w:sz w:val="28"/>
          <w:szCs w:val="28"/>
        </w:rPr>
        <w:t>(2020-2021 навчальний рік)</w:t>
      </w:r>
    </w:p>
    <w:p w:rsidR="009D0983" w:rsidRPr="00A31593" w:rsidRDefault="009D0983" w:rsidP="009D09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0983" w:rsidRPr="00A31593" w:rsidRDefault="009D0983" w:rsidP="009D0983">
      <w:pPr>
        <w:rPr>
          <w:rFonts w:ascii="Times New Roman" w:hAnsi="Times New Roman" w:cs="Times New Roman"/>
          <w:sz w:val="28"/>
          <w:szCs w:val="28"/>
        </w:rPr>
      </w:pPr>
      <w:r w:rsidRPr="00A31593">
        <w:rPr>
          <w:rFonts w:ascii="Times New Roman" w:hAnsi="Times New Roman" w:cs="Times New Roman"/>
          <w:sz w:val="28"/>
          <w:szCs w:val="28"/>
        </w:rPr>
        <w:t xml:space="preserve">Для дитини є завжди складним , щось нове, невідоме , цікаве і захоплююче. </w:t>
      </w:r>
      <w:r w:rsidR="00171CED" w:rsidRPr="00A31593">
        <w:rPr>
          <w:rFonts w:ascii="Times New Roman" w:hAnsi="Times New Roman" w:cs="Times New Roman"/>
          <w:sz w:val="28"/>
          <w:szCs w:val="28"/>
        </w:rPr>
        <w:t xml:space="preserve">Початок навчання в першому класі- складний і відповідальний етап , під час якого відбувається дуже багато змін , що стосується нових умов життя та діяльності , нових контактів , нових стосунків ,нових обов’язків. </w:t>
      </w:r>
    </w:p>
    <w:p w:rsidR="00171CED" w:rsidRPr="00A31593" w:rsidRDefault="00171CED" w:rsidP="009D0983">
      <w:pPr>
        <w:rPr>
          <w:rFonts w:ascii="Times New Roman" w:hAnsi="Times New Roman" w:cs="Times New Roman"/>
          <w:sz w:val="28"/>
          <w:szCs w:val="28"/>
        </w:rPr>
      </w:pPr>
      <w:r w:rsidRPr="00A31593">
        <w:rPr>
          <w:rFonts w:ascii="Times New Roman" w:hAnsi="Times New Roman" w:cs="Times New Roman"/>
          <w:sz w:val="28"/>
          <w:szCs w:val="28"/>
        </w:rPr>
        <w:t>Під час цього процесу змінюється характер спілкування учня початкової школи з оточуючими людьми – центральною фігурою стає вчитель , більшого значення для дитини набувають однокласники.</w:t>
      </w:r>
    </w:p>
    <w:p w:rsidR="00171CED" w:rsidRPr="00A31593" w:rsidRDefault="00171CED" w:rsidP="009D0983">
      <w:pPr>
        <w:rPr>
          <w:rFonts w:ascii="Times New Roman" w:hAnsi="Times New Roman" w:cs="Times New Roman"/>
          <w:sz w:val="28"/>
          <w:szCs w:val="28"/>
        </w:rPr>
      </w:pPr>
      <w:r w:rsidRPr="00A31593">
        <w:rPr>
          <w:rFonts w:ascii="Times New Roman" w:hAnsi="Times New Roman" w:cs="Times New Roman"/>
          <w:sz w:val="28"/>
          <w:szCs w:val="28"/>
        </w:rPr>
        <w:t xml:space="preserve">Змінюється соціальна позиція : діти стають учнями. Змінюється соціальний інститут навчання і виховання , в школі навчання стає провідною , соціальною значущою та оцінюваною. </w:t>
      </w:r>
    </w:p>
    <w:p w:rsidR="00171CED" w:rsidRPr="00A31593" w:rsidRDefault="00171CED" w:rsidP="009D0983">
      <w:pPr>
        <w:rPr>
          <w:rFonts w:ascii="Times New Roman" w:hAnsi="Times New Roman" w:cs="Times New Roman"/>
          <w:sz w:val="28"/>
          <w:szCs w:val="28"/>
        </w:rPr>
      </w:pPr>
      <w:r w:rsidRPr="00A31593">
        <w:rPr>
          <w:rFonts w:ascii="Times New Roman" w:hAnsi="Times New Roman" w:cs="Times New Roman"/>
          <w:sz w:val="28"/>
          <w:szCs w:val="28"/>
        </w:rPr>
        <w:t>Змінюється все життя дитини , усе підпорядковується навчанню, школі.</w:t>
      </w:r>
    </w:p>
    <w:p w:rsidR="00171CED" w:rsidRPr="00A31593" w:rsidRDefault="00171CED" w:rsidP="009D0983">
      <w:pPr>
        <w:rPr>
          <w:rFonts w:ascii="Times New Roman" w:hAnsi="Times New Roman" w:cs="Times New Roman"/>
          <w:sz w:val="28"/>
          <w:szCs w:val="28"/>
        </w:rPr>
      </w:pPr>
      <w:r w:rsidRPr="00A31593">
        <w:rPr>
          <w:rFonts w:ascii="Times New Roman" w:hAnsi="Times New Roman" w:cs="Times New Roman"/>
          <w:sz w:val="28"/>
          <w:szCs w:val="28"/>
        </w:rPr>
        <w:t>Для виявлення особливостей протікання процесу адаптації першокласників до шкільного життя було проведено дослідження.</w:t>
      </w:r>
    </w:p>
    <w:p w:rsidR="00171CED" w:rsidRPr="00A31593" w:rsidRDefault="00171CED" w:rsidP="009D0983">
      <w:pPr>
        <w:rPr>
          <w:rFonts w:ascii="Times New Roman" w:hAnsi="Times New Roman" w:cs="Times New Roman"/>
          <w:sz w:val="28"/>
          <w:szCs w:val="28"/>
        </w:rPr>
      </w:pPr>
      <w:r w:rsidRPr="00A31593">
        <w:rPr>
          <w:rFonts w:ascii="Times New Roman" w:hAnsi="Times New Roman" w:cs="Times New Roman"/>
          <w:b/>
          <w:sz w:val="28"/>
          <w:szCs w:val="28"/>
        </w:rPr>
        <w:t xml:space="preserve">Термін проведення: </w:t>
      </w:r>
      <w:r w:rsidRPr="00A31593">
        <w:rPr>
          <w:rFonts w:ascii="Times New Roman" w:hAnsi="Times New Roman" w:cs="Times New Roman"/>
          <w:sz w:val="28"/>
          <w:szCs w:val="28"/>
        </w:rPr>
        <w:t>жовтень 2020 р.</w:t>
      </w:r>
    </w:p>
    <w:p w:rsidR="00171CED" w:rsidRPr="00A31593" w:rsidRDefault="00171CED" w:rsidP="009D0983">
      <w:pPr>
        <w:rPr>
          <w:rFonts w:ascii="Times New Roman" w:hAnsi="Times New Roman" w:cs="Times New Roman"/>
          <w:sz w:val="28"/>
          <w:szCs w:val="28"/>
        </w:rPr>
      </w:pPr>
      <w:r w:rsidRPr="00A31593">
        <w:rPr>
          <w:rFonts w:ascii="Times New Roman" w:hAnsi="Times New Roman" w:cs="Times New Roman"/>
          <w:b/>
          <w:sz w:val="28"/>
          <w:szCs w:val="28"/>
        </w:rPr>
        <w:t xml:space="preserve">Кількість обстежуваних : </w:t>
      </w:r>
      <w:r w:rsidR="00015FB6" w:rsidRPr="00A31593">
        <w:rPr>
          <w:rFonts w:ascii="Times New Roman" w:hAnsi="Times New Roman" w:cs="Times New Roman"/>
          <w:sz w:val="28"/>
          <w:szCs w:val="28"/>
        </w:rPr>
        <w:t>74 учні , з них 27 учнів 1-А класу; 30 учнів 1-Б класу; 17 учнів 1-В класу.</w:t>
      </w:r>
    </w:p>
    <w:p w:rsidR="00015FB6" w:rsidRPr="00A31593" w:rsidRDefault="00015FB6" w:rsidP="009D0983">
      <w:pPr>
        <w:rPr>
          <w:rFonts w:ascii="Times New Roman" w:hAnsi="Times New Roman" w:cs="Times New Roman"/>
          <w:sz w:val="28"/>
          <w:szCs w:val="28"/>
        </w:rPr>
      </w:pPr>
      <w:r w:rsidRPr="00A31593">
        <w:rPr>
          <w:rFonts w:ascii="Times New Roman" w:hAnsi="Times New Roman" w:cs="Times New Roman"/>
          <w:b/>
          <w:sz w:val="28"/>
          <w:szCs w:val="28"/>
        </w:rPr>
        <w:t>Мета дослідження</w:t>
      </w:r>
      <w:r w:rsidRPr="00A31593">
        <w:rPr>
          <w:rFonts w:ascii="Times New Roman" w:hAnsi="Times New Roman" w:cs="Times New Roman"/>
          <w:sz w:val="28"/>
          <w:szCs w:val="28"/>
        </w:rPr>
        <w:t xml:space="preserve"> : визначення рівня адаптованості учнів 1-х класів до навчання  та виявлення дітей групи ризику.</w:t>
      </w:r>
    </w:p>
    <w:p w:rsidR="00015FB6" w:rsidRPr="00A31593" w:rsidRDefault="00015FB6" w:rsidP="009D0983">
      <w:pPr>
        <w:rPr>
          <w:rFonts w:ascii="Times New Roman" w:hAnsi="Times New Roman" w:cs="Times New Roman"/>
          <w:b/>
          <w:sz w:val="28"/>
          <w:szCs w:val="28"/>
        </w:rPr>
      </w:pPr>
      <w:r w:rsidRPr="00A31593">
        <w:rPr>
          <w:rFonts w:ascii="Times New Roman" w:hAnsi="Times New Roman" w:cs="Times New Roman"/>
          <w:b/>
          <w:sz w:val="28"/>
          <w:szCs w:val="28"/>
        </w:rPr>
        <w:t xml:space="preserve">Завдання: </w:t>
      </w:r>
    </w:p>
    <w:p w:rsidR="00015FB6" w:rsidRPr="00A31593" w:rsidRDefault="00015FB6" w:rsidP="00015FB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A31593">
        <w:rPr>
          <w:rFonts w:ascii="Times New Roman" w:hAnsi="Times New Roman" w:cs="Times New Roman"/>
          <w:sz w:val="28"/>
          <w:szCs w:val="28"/>
        </w:rPr>
        <w:t>Діагностика емоційного ставлення учнів до навчальної діяльності , усвідомлення позиції учня;</w:t>
      </w:r>
    </w:p>
    <w:p w:rsidR="00015FB6" w:rsidRPr="00A31593" w:rsidRDefault="00015FB6" w:rsidP="00015FB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A31593">
        <w:rPr>
          <w:rFonts w:ascii="Times New Roman" w:hAnsi="Times New Roman" w:cs="Times New Roman"/>
          <w:sz w:val="28"/>
          <w:szCs w:val="28"/>
        </w:rPr>
        <w:t>Визначення рівня тривожності;</w:t>
      </w:r>
    </w:p>
    <w:p w:rsidR="00015FB6" w:rsidRPr="00A31593" w:rsidRDefault="00015FB6" w:rsidP="00015FB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A31593">
        <w:rPr>
          <w:rFonts w:ascii="Times New Roman" w:hAnsi="Times New Roman" w:cs="Times New Roman"/>
          <w:sz w:val="28"/>
          <w:szCs w:val="28"/>
        </w:rPr>
        <w:t xml:space="preserve">Діагностика самооцінки учнів; </w:t>
      </w:r>
    </w:p>
    <w:p w:rsidR="00015FB6" w:rsidRPr="00A31593" w:rsidRDefault="00015FB6" w:rsidP="00015FB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A31593">
        <w:rPr>
          <w:rFonts w:ascii="Times New Roman" w:hAnsi="Times New Roman" w:cs="Times New Roman"/>
          <w:sz w:val="28"/>
          <w:szCs w:val="28"/>
        </w:rPr>
        <w:t>Розробка рекомендацій для педагогів за результатами дослідження.</w:t>
      </w:r>
    </w:p>
    <w:p w:rsidR="00015FB6" w:rsidRPr="00A31593" w:rsidRDefault="00015FB6" w:rsidP="00015FB6">
      <w:pPr>
        <w:rPr>
          <w:rFonts w:ascii="Times New Roman" w:hAnsi="Times New Roman" w:cs="Times New Roman"/>
          <w:b/>
          <w:sz w:val="28"/>
          <w:szCs w:val="28"/>
        </w:rPr>
      </w:pPr>
      <w:r w:rsidRPr="00A31593">
        <w:rPr>
          <w:rFonts w:ascii="Times New Roman" w:hAnsi="Times New Roman" w:cs="Times New Roman"/>
          <w:b/>
          <w:sz w:val="28"/>
          <w:szCs w:val="28"/>
        </w:rPr>
        <w:t>Використані методи та методики :</w:t>
      </w:r>
    </w:p>
    <w:p w:rsidR="00015FB6" w:rsidRPr="00A31593" w:rsidRDefault="00015FB6" w:rsidP="00015F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31593">
        <w:rPr>
          <w:rFonts w:ascii="Times New Roman" w:hAnsi="Times New Roman" w:cs="Times New Roman"/>
          <w:sz w:val="28"/>
          <w:szCs w:val="28"/>
        </w:rPr>
        <w:t>Спостереження за роботою учнів під час уроків;</w:t>
      </w:r>
    </w:p>
    <w:p w:rsidR="00015FB6" w:rsidRPr="00A31593" w:rsidRDefault="00015FB6" w:rsidP="00015F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31593">
        <w:rPr>
          <w:rFonts w:ascii="Times New Roman" w:hAnsi="Times New Roman" w:cs="Times New Roman"/>
          <w:sz w:val="28"/>
          <w:szCs w:val="28"/>
        </w:rPr>
        <w:t>Бесіда з класоводами;</w:t>
      </w:r>
    </w:p>
    <w:p w:rsidR="00015FB6" w:rsidRPr="00A31593" w:rsidRDefault="00015FB6" w:rsidP="00015F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31593">
        <w:rPr>
          <w:rFonts w:ascii="Times New Roman" w:hAnsi="Times New Roman" w:cs="Times New Roman"/>
          <w:sz w:val="28"/>
          <w:szCs w:val="28"/>
        </w:rPr>
        <w:t>Проективна методика « Школа тварин»</w:t>
      </w:r>
    </w:p>
    <w:p w:rsidR="00015FB6" w:rsidRPr="00A31593" w:rsidRDefault="00AF023F" w:rsidP="00015F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31593">
        <w:rPr>
          <w:rFonts w:ascii="Times New Roman" w:hAnsi="Times New Roman" w:cs="Times New Roman"/>
          <w:sz w:val="28"/>
          <w:szCs w:val="28"/>
        </w:rPr>
        <w:t>Вивчення динаміки самооцінки за методикою « Сходинки»</w:t>
      </w:r>
    </w:p>
    <w:p w:rsidR="00AF023F" w:rsidRPr="00A31593" w:rsidRDefault="00AF023F" w:rsidP="00015F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31593">
        <w:rPr>
          <w:rFonts w:ascii="Times New Roman" w:hAnsi="Times New Roman" w:cs="Times New Roman"/>
          <w:sz w:val="28"/>
          <w:szCs w:val="28"/>
        </w:rPr>
        <w:lastRenderedPageBreak/>
        <w:t xml:space="preserve">Вивчення особливості самосвідомості методика « Дерево» </w:t>
      </w:r>
    </w:p>
    <w:p w:rsidR="00AF023F" w:rsidRPr="00A31593" w:rsidRDefault="00AF023F" w:rsidP="00AF02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F023F" w:rsidRPr="00A31593" w:rsidRDefault="00AF023F" w:rsidP="00AF023F">
      <w:pPr>
        <w:pStyle w:val="a3"/>
        <w:rPr>
          <w:rFonts w:ascii="Times New Roman" w:hAnsi="Times New Roman" w:cs="Times New Roman"/>
          <w:sz w:val="28"/>
          <w:szCs w:val="28"/>
        </w:rPr>
      </w:pPr>
      <w:r w:rsidRPr="00A31593">
        <w:rPr>
          <w:rFonts w:ascii="Times New Roman" w:hAnsi="Times New Roman" w:cs="Times New Roman"/>
          <w:sz w:val="28"/>
          <w:szCs w:val="28"/>
        </w:rPr>
        <w:t>Високий рівень адаптації. Першокласник позитивно ставиться до школи: правила і вимоги сприймає адекватно; навчальний матеріал засвоює легко; глибоко і повно оволодіває програмовим матеріалом; розв'язує ускладнені задачі, чемний, уважно вислуховує вказівки, пояснення вчителя; доручення виконує охоче й сумлінно, без зовнішнього контролю; виявляє високу зацікавленість до самостійної навчальної роботи, готується до всіх уроків; має у класі позитивний статус.</w:t>
      </w:r>
    </w:p>
    <w:p w:rsidR="00AF023F" w:rsidRPr="00A31593" w:rsidRDefault="00AF023F" w:rsidP="00AF02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F023F" w:rsidRPr="00A31593" w:rsidRDefault="00AF023F" w:rsidP="00AF023F">
      <w:pPr>
        <w:pStyle w:val="a3"/>
        <w:rPr>
          <w:rFonts w:ascii="Times New Roman" w:hAnsi="Times New Roman" w:cs="Times New Roman"/>
          <w:sz w:val="28"/>
          <w:szCs w:val="28"/>
        </w:rPr>
      </w:pPr>
      <w:r w:rsidRPr="00A31593">
        <w:rPr>
          <w:rFonts w:ascii="Times New Roman" w:hAnsi="Times New Roman" w:cs="Times New Roman"/>
          <w:sz w:val="28"/>
          <w:szCs w:val="28"/>
        </w:rPr>
        <w:t>Середній рівень адаптації. Першокласник позитивно ставиться до школи: відвідування уроків не викликає в нього негативних переживань, розуміє навчальний матеріал, коли вчитель пояснює його досить детально і наочно; засвоює основний зміст програми з усіх предметів, самостійно розв'язує типові задачі; зосереджений і уважний під час виконання завдань, доручень, вказівок учителя, водночас потребує контролю з боку дорослого; зосередженим буває тільки тоді, коли робить щось цікаве для себе; майже завжди готується до уроків; доручення виконує сумлінно; дружить з багатьма однокласниками.</w:t>
      </w:r>
    </w:p>
    <w:p w:rsidR="00AF023F" w:rsidRPr="00A31593" w:rsidRDefault="00AF023F" w:rsidP="00AF02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F023F" w:rsidRPr="00A31593" w:rsidRDefault="00AF023F" w:rsidP="00AF023F">
      <w:pPr>
        <w:pStyle w:val="a3"/>
        <w:rPr>
          <w:rFonts w:ascii="Times New Roman" w:hAnsi="Times New Roman" w:cs="Times New Roman"/>
          <w:sz w:val="28"/>
          <w:szCs w:val="28"/>
        </w:rPr>
      </w:pPr>
      <w:r w:rsidRPr="00A31593">
        <w:rPr>
          <w:rFonts w:ascii="Times New Roman" w:hAnsi="Times New Roman" w:cs="Times New Roman"/>
          <w:sz w:val="28"/>
          <w:szCs w:val="28"/>
        </w:rPr>
        <w:t xml:space="preserve">Низький рівень адаптації. Першокласник негативно або байдуже ставиться до школи: часто скаржиться на здоров'я, погане самопочуття, у нього переважає пригнічений настрій; спостерігаються порушення дисципліни; матеріал, який пояснює вчитель, засвоює фрагментарно; самостійна робота з підручником викликає труднощі, під час виконання самостійних завдань не виявляє до них інтересу; до уроків готується нерегулярно, потребує постійного контролю, систематичних нагадувань і спонукань як з боку вчителя, так і з боку батьків; може зберігати працездатність і увагу за наявності тривалих пауз для відпочинку; для розуміння нового матеріалу і розв'язування задач за зразком потребує значної допомоги вчителя і батьків; доручення виконує під контролем і без особливого бажання; пасивний, близьких друзів не має, знає імена й прізвища лише частини однокласників.  </w:t>
      </w:r>
    </w:p>
    <w:p w:rsidR="00AF023F" w:rsidRPr="00A31593" w:rsidRDefault="00AF023F" w:rsidP="00AF023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31593">
        <w:rPr>
          <w:rFonts w:ascii="Times New Roman" w:hAnsi="Times New Roman" w:cs="Times New Roman"/>
          <w:sz w:val="28"/>
          <w:szCs w:val="28"/>
        </w:rPr>
        <w:t xml:space="preserve"> За результатами обстеження було зроблено такий висновок , що діти </w:t>
      </w:r>
      <w:r w:rsidRPr="00A31593">
        <w:rPr>
          <w:rFonts w:ascii="Times New Roman" w:hAnsi="Times New Roman" w:cs="Times New Roman"/>
          <w:b/>
          <w:sz w:val="28"/>
          <w:szCs w:val="28"/>
        </w:rPr>
        <w:t>1-А класу</w:t>
      </w:r>
      <w:r w:rsidR="007B0055" w:rsidRPr="00A315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31593">
        <w:rPr>
          <w:rFonts w:ascii="Times New Roman" w:hAnsi="Times New Roman" w:cs="Times New Roman"/>
          <w:b/>
          <w:sz w:val="28"/>
          <w:szCs w:val="28"/>
        </w:rPr>
        <w:t xml:space="preserve">( 27учнів) </w:t>
      </w:r>
    </w:p>
    <w:p w:rsidR="007B0055" w:rsidRPr="00A31593" w:rsidRDefault="007B0055" w:rsidP="007B005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31593">
        <w:rPr>
          <w:rFonts w:ascii="Times New Roman" w:hAnsi="Times New Roman" w:cs="Times New Roman"/>
          <w:sz w:val="28"/>
          <w:szCs w:val="28"/>
        </w:rPr>
        <w:t>Високий рівень – 20 учнів  (74%)</w:t>
      </w:r>
    </w:p>
    <w:p w:rsidR="007B0055" w:rsidRPr="00A31593" w:rsidRDefault="007B0055" w:rsidP="007B005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31593">
        <w:rPr>
          <w:rFonts w:ascii="Times New Roman" w:hAnsi="Times New Roman" w:cs="Times New Roman"/>
          <w:sz w:val="28"/>
          <w:szCs w:val="28"/>
        </w:rPr>
        <w:t>Середній рівень – 7 учнів (26%)</w:t>
      </w:r>
    </w:p>
    <w:p w:rsidR="007B0055" w:rsidRPr="00A31593" w:rsidRDefault="007B0055" w:rsidP="007B005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31593">
        <w:rPr>
          <w:rFonts w:ascii="Times New Roman" w:hAnsi="Times New Roman" w:cs="Times New Roman"/>
          <w:sz w:val="28"/>
          <w:szCs w:val="28"/>
        </w:rPr>
        <w:t>Низький рівень – 0.</w:t>
      </w:r>
    </w:p>
    <w:p w:rsidR="007B0055" w:rsidRPr="00A31593" w:rsidRDefault="007B0055" w:rsidP="007B005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31593">
        <w:rPr>
          <w:rFonts w:ascii="Times New Roman" w:hAnsi="Times New Roman" w:cs="Times New Roman"/>
          <w:sz w:val="28"/>
          <w:szCs w:val="28"/>
        </w:rPr>
        <w:t>За результатами обстеження було зроблено такий висновок , що діти</w:t>
      </w:r>
      <w:r w:rsidRPr="00A31593">
        <w:rPr>
          <w:rFonts w:ascii="Times New Roman" w:hAnsi="Times New Roman" w:cs="Times New Roman"/>
          <w:b/>
          <w:sz w:val="28"/>
          <w:szCs w:val="28"/>
        </w:rPr>
        <w:t xml:space="preserve"> 1-Б класу ( 30 учнів ) </w:t>
      </w:r>
    </w:p>
    <w:p w:rsidR="007B0055" w:rsidRPr="00A31593" w:rsidRDefault="007B0055" w:rsidP="007B0055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A31593">
        <w:rPr>
          <w:rFonts w:ascii="Times New Roman" w:hAnsi="Times New Roman" w:cs="Times New Roman"/>
          <w:sz w:val="28"/>
          <w:szCs w:val="28"/>
        </w:rPr>
        <w:t>Високий рівень – 15 учнів ( 50%)</w:t>
      </w:r>
    </w:p>
    <w:p w:rsidR="007B0055" w:rsidRPr="00A31593" w:rsidRDefault="007B0055" w:rsidP="007B0055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A31593">
        <w:rPr>
          <w:rFonts w:ascii="Times New Roman" w:hAnsi="Times New Roman" w:cs="Times New Roman"/>
          <w:sz w:val="28"/>
          <w:szCs w:val="28"/>
        </w:rPr>
        <w:t>Середній рівень –</w:t>
      </w:r>
      <w:r w:rsidR="009C4662" w:rsidRPr="00A31593">
        <w:rPr>
          <w:rFonts w:ascii="Times New Roman" w:hAnsi="Times New Roman" w:cs="Times New Roman"/>
          <w:sz w:val="28"/>
          <w:szCs w:val="28"/>
        </w:rPr>
        <w:t xml:space="preserve"> 14</w:t>
      </w:r>
      <w:r w:rsidRPr="00A31593">
        <w:rPr>
          <w:rFonts w:ascii="Times New Roman" w:hAnsi="Times New Roman" w:cs="Times New Roman"/>
          <w:sz w:val="28"/>
          <w:szCs w:val="28"/>
        </w:rPr>
        <w:t xml:space="preserve"> уч</w:t>
      </w:r>
      <w:r w:rsidR="009C4662" w:rsidRPr="00A31593">
        <w:rPr>
          <w:rFonts w:ascii="Times New Roman" w:hAnsi="Times New Roman" w:cs="Times New Roman"/>
          <w:sz w:val="28"/>
          <w:szCs w:val="28"/>
        </w:rPr>
        <w:t>нів( 46%)</w:t>
      </w:r>
    </w:p>
    <w:p w:rsidR="009C4662" w:rsidRPr="00A31593" w:rsidRDefault="009C4662" w:rsidP="007B0055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A31593">
        <w:rPr>
          <w:rFonts w:ascii="Times New Roman" w:hAnsi="Times New Roman" w:cs="Times New Roman"/>
          <w:sz w:val="28"/>
          <w:szCs w:val="28"/>
        </w:rPr>
        <w:t>Низький рівень-1 учені( 3%)</w:t>
      </w:r>
    </w:p>
    <w:p w:rsidR="009C4662" w:rsidRPr="00A31593" w:rsidRDefault="009C4662" w:rsidP="009C466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31593">
        <w:rPr>
          <w:rFonts w:ascii="Times New Roman" w:hAnsi="Times New Roman" w:cs="Times New Roman"/>
          <w:sz w:val="28"/>
          <w:szCs w:val="28"/>
        </w:rPr>
        <w:lastRenderedPageBreak/>
        <w:t>За результатами обстеження було зроблено такий висновок , що діти</w:t>
      </w:r>
      <w:r w:rsidRPr="00A31593">
        <w:rPr>
          <w:rFonts w:ascii="Times New Roman" w:hAnsi="Times New Roman" w:cs="Times New Roman"/>
          <w:b/>
          <w:sz w:val="28"/>
          <w:szCs w:val="28"/>
        </w:rPr>
        <w:t xml:space="preserve"> 1-В класу ( 17 учнів ) </w:t>
      </w:r>
    </w:p>
    <w:p w:rsidR="009C4662" w:rsidRPr="00A31593" w:rsidRDefault="009C4662" w:rsidP="009C4662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A31593">
        <w:rPr>
          <w:rFonts w:ascii="Times New Roman" w:hAnsi="Times New Roman" w:cs="Times New Roman"/>
          <w:sz w:val="28"/>
          <w:szCs w:val="28"/>
        </w:rPr>
        <w:t>Високий рівень – 13 учнів ( 76%)</w:t>
      </w:r>
    </w:p>
    <w:p w:rsidR="009C4662" w:rsidRPr="00A31593" w:rsidRDefault="009C4662" w:rsidP="009C4662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A31593">
        <w:rPr>
          <w:rFonts w:ascii="Times New Roman" w:hAnsi="Times New Roman" w:cs="Times New Roman"/>
          <w:sz w:val="28"/>
          <w:szCs w:val="28"/>
        </w:rPr>
        <w:t>Середній рівень – 4 учнів( 24%)</w:t>
      </w:r>
    </w:p>
    <w:p w:rsidR="009C4662" w:rsidRPr="00A31593" w:rsidRDefault="009C4662" w:rsidP="009C4662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A31593">
        <w:rPr>
          <w:rFonts w:ascii="Times New Roman" w:hAnsi="Times New Roman" w:cs="Times New Roman"/>
          <w:sz w:val="28"/>
          <w:szCs w:val="28"/>
        </w:rPr>
        <w:t xml:space="preserve">Низький рівень-0  </w:t>
      </w:r>
    </w:p>
    <w:p w:rsidR="00A31593" w:rsidRPr="00A31593" w:rsidRDefault="00A31593" w:rsidP="00A31593">
      <w:pPr>
        <w:pStyle w:val="a3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593">
        <w:rPr>
          <w:rFonts w:ascii="Times New Roman" w:hAnsi="Times New Roman" w:cs="Times New Roman"/>
          <w:b/>
          <w:sz w:val="28"/>
          <w:szCs w:val="28"/>
        </w:rPr>
        <w:t>Висновки</w:t>
      </w:r>
    </w:p>
    <w:p w:rsidR="007B0055" w:rsidRPr="00A31593" w:rsidRDefault="009C4662" w:rsidP="007B0055">
      <w:pPr>
        <w:rPr>
          <w:rFonts w:ascii="Times New Roman" w:hAnsi="Times New Roman" w:cs="Times New Roman"/>
          <w:sz w:val="28"/>
          <w:szCs w:val="28"/>
        </w:rPr>
      </w:pPr>
      <w:r w:rsidRPr="00A31593">
        <w:rPr>
          <w:rFonts w:ascii="Times New Roman" w:hAnsi="Times New Roman" w:cs="Times New Roman"/>
          <w:sz w:val="28"/>
          <w:szCs w:val="28"/>
        </w:rPr>
        <w:t>За результатами дослідження діти в основному добре адаптувалися до навчання в школі. Можна виділити основні проблемні питання дітей, це :</w:t>
      </w:r>
    </w:p>
    <w:p w:rsidR="009C4662" w:rsidRPr="00A31593" w:rsidRDefault="009C4662" w:rsidP="009C46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31593">
        <w:rPr>
          <w:rFonts w:ascii="Times New Roman" w:hAnsi="Times New Roman" w:cs="Times New Roman"/>
          <w:sz w:val="28"/>
          <w:szCs w:val="28"/>
        </w:rPr>
        <w:t>Низька самооцінка дитини;</w:t>
      </w:r>
    </w:p>
    <w:p w:rsidR="009C4662" w:rsidRPr="00A31593" w:rsidRDefault="009C4662" w:rsidP="009C46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31593">
        <w:rPr>
          <w:rFonts w:ascii="Times New Roman" w:hAnsi="Times New Roman" w:cs="Times New Roman"/>
          <w:sz w:val="28"/>
          <w:szCs w:val="28"/>
        </w:rPr>
        <w:t>Ознаки тривожності;</w:t>
      </w:r>
    </w:p>
    <w:p w:rsidR="009C4662" w:rsidRPr="00A31593" w:rsidRDefault="009C4662" w:rsidP="009C46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31593">
        <w:rPr>
          <w:rFonts w:ascii="Times New Roman" w:hAnsi="Times New Roman" w:cs="Times New Roman"/>
          <w:sz w:val="28"/>
          <w:szCs w:val="28"/>
        </w:rPr>
        <w:t>Не сформовані позиції учня;</w:t>
      </w:r>
    </w:p>
    <w:p w:rsidR="009C4662" w:rsidRPr="00A31593" w:rsidRDefault="009C4662" w:rsidP="009C46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31593">
        <w:rPr>
          <w:rFonts w:ascii="Times New Roman" w:hAnsi="Times New Roman" w:cs="Times New Roman"/>
          <w:sz w:val="28"/>
          <w:szCs w:val="28"/>
        </w:rPr>
        <w:t>Зовнішня мотивація до навчання.</w:t>
      </w:r>
    </w:p>
    <w:p w:rsidR="009C4662" w:rsidRPr="00A31593" w:rsidRDefault="009C4662" w:rsidP="009C466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C4662" w:rsidRPr="00A31593" w:rsidRDefault="009C4662" w:rsidP="009C466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C4662" w:rsidRPr="00A31593" w:rsidRDefault="009C4662" w:rsidP="009C4662">
      <w:pPr>
        <w:rPr>
          <w:rFonts w:ascii="Times New Roman" w:hAnsi="Times New Roman" w:cs="Times New Roman"/>
          <w:b/>
          <w:sz w:val="28"/>
          <w:szCs w:val="28"/>
        </w:rPr>
      </w:pPr>
      <w:r w:rsidRPr="00A3159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C4662" w:rsidRPr="00A31593" w:rsidRDefault="009C4662" w:rsidP="009C4662">
      <w:pPr>
        <w:rPr>
          <w:rFonts w:ascii="Times New Roman" w:hAnsi="Times New Roman" w:cs="Times New Roman"/>
          <w:b/>
          <w:sz w:val="28"/>
          <w:szCs w:val="28"/>
        </w:rPr>
      </w:pPr>
    </w:p>
    <w:p w:rsidR="009C4662" w:rsidRPr="00A31593" w:rsidRDefault="009C4662" w:rsidP="009C4662">
      <w:pPr>
        <w:rPr>
          <w:rFonts w:ascii="Times New Roman" w:hAnsi="Times New Roman" w:cs="Times New Roman"/>
          <w:b/>
          <w:sz w:val="28"/>
          <w:szCs w:val="28"/>
        </w:rPr>
      </w:pPr>
    </w:p>
    <w:p w:rsidR="00A31593" w:rsidRDefault="00A31593" w:rsidP="009C4662">
      <w:pPr>
        <w:rPr>
          <w:rFonts w:ascii="Times New Roman" w:hAnsi="Times New Roman" w:cs="Times New Roman"/>
          <w:b/>
          <w:sz w:val="28"/>
          <w:szCs w:val="28"/>
        </w:rPr>
      </w:pPr>
    </w:p>
    <w:p w:rsidR="00A31593" w:rsidRDefault="00A31593" w:rsidP="009C4662">
      <w:pPr>
        <w:rPr>
          <w:rFonts w:ascii="Times New Roman" w:hAnsi="Times New Roman" w:cs="Times New Roman"/>
          <w:b/>
          <w:sz w:val="28"/>
          <w:szCs w:val="28"/>
        </w:rPr>
      </w:pPr>
    </w:p>
    <w:p w:rsidR="00A31593" w:rsidRDefault="00A31593" w:rsidP="009C4662">
      <w:pPr>
        <w:rPr>
          <w:rFonts w:ascii="Times New Roman" w:hAnsi="Times New Roman" w:cs="Times New Roman"/>
          <w:b/>
          <w:sz w:val="28"/>
          <w:szCs w:val="28"/>
        </w:rPr>
      </w:pPr>
    </w:p>
    <w:p w:rsidR="00A31593" w:rsidRDefault="00A31593" w:rsidP="009C4662">
      <w:pPr>
        <w:rPr>
          <w:rFonts w:ascii="Times New Roman" w:hAnsi="Times New Roman" w:cs="Times New Roman"/>
          <w:b/>
          <w:sz w:val="28"/>
          <w:szCs w:val="28"/>
        </w:rPr>
      </w:pPr>
    </w:p>
    <w:p w:rsidR="00A31593" w:rsidRDefault="00A31593" w:rsidP="009C4662">
      <w:pPr>
        <w:rPr>
          <w:rFonts w:ascii="Times New Roman" w:hAnsi="Times New Roman" w:cs="Times New Roman"/>
          <w:b/>
          <w:sz w:val="28"/>
          <w:szCs w:val="28"/>
        </w:rPr>
      </w:pPr>
    </w:p>
    <w:p w:rsidR="00A31593" w:rsidRDefault="00A31593" w:rsidP="009C4662">
      <w:pPr>
        <w:rPr>
          <w:rFonts w:ascii="Times New Roman" w:hAnsi="Times New Roman" w:cs="Times New Roman"/>
          <w:b/>
          <w:sz w:val="28"/>
          <w:szCs w:val="28"/>
        </w:rPr>
      </w:pPr>
    </w:p>
    <w:p w:rsidR="00A31593" w:rsidRDefault="00A31593" w:rsidP="009C4662">
      <w:pPr>
        <w:rPr>
          <w:rFonts w:ascii="Times New Roman" w:hAnsi="Times New Roman" w:cs="Times New Roman"/>
          <w:b/>
          <w:sz w:val="28"/>
          <w:szCs w:val="28"/>
        </w:rPr>
      </w:pPr>
    </w:p>
    <w:p w:rsidR="00A31593" w:rsidRDefault="00A31593" w:rsidP="009C4662">
      <w:pPr>
        <w:rPr>
          <w:rFonts w:ascii="Times New Roman" w:hAnsi="Times New Roman" w:cs="Times New Roman"/>
          <w:b/>
          <w:sz w:val="28"/>
          <w:szCs w:val="28"/>
        </w:rPr>
      </w:pPr>
    </w:p>
    <w:p w:rsidR="00A31593" w:rsidRDefault="00A31593" w:rsidP="009C4662">
      <w:pPr>
        <w:rPr>
          <w:rFonts w:ascii="Times New Roman" w:hAnsi="Times New Roman" w:cs="Times New Roman"/>
          <w:b/>
          <w:sz w:val="28"/>
          <w:szCs w:val="28"/>
        </w:rPr>
      </w:pPr>
    </w:p>
    <w:p w:rsidR="00A31593" w:rsidRDefault="00A31593" w:rsidP="009C4662">
      <w:pPr>
        <w:rPr>
          <w:rFonts w:ascii="Times New Roman" w:hAnsi="Times New Roman" w:cs="Times New Roman"/>
          <w:b/>
          <w:sz w:val="28"/>
          <w:szCs w:val="28"/>
        </w:rPr>
      </w:pPr>
    </w:p>
    <w:p w:rsidR="00A31593" w:rsidRDefault="00A31593" w:rsidP="009C4662">
      <w:pPr>
        <w:rPr>
          <w:rFonts w:ascii="Times New Roman" w:hAnsi="Times New Roman" w:cs="Times New Roman"/>
          <w:b/>
          <w:sz w:val="28"/>
          <w:szCs w:val="28"/>
        </w:rPr>
      </w:pPr>
    </w:p>
    <w:p w:rsidR="00A31593" w:rsidRDefault="00A31593" w:rsidP="009C4662">
      <w:pPr>
        <w:rPr>
          <w:rFonts w:ascii="Times New Roman" w:hAnsi="Times New Roman" w:cs="Times New Roman"/>
          <w:b/>
          <w:sz w:val="28"/>
          <w:szCs w:val="28"/>
        </w:rPr>
      </w:pPr>
    </w:p>
    <w:p w:rsidR="00A31593" w:rsidRDefault="00A31593" w:rsidP="009C4662">
      <w:pPr>
        <w:rPr>
          <w:rFonts w:ascii="Times New Roman" w:hAnsi="Times New Roman" w:cs="Times New Roman"/>
          <w:b/>
          <w:sz w:val="28"/>
          <w:szCs w:val="28"/>
        </w:rPr>
      </w:pPr>
    </w:p>
    <w:p w:rsidR="00A31593" w:rsidRDefault="00A31593" w:rsidP="009C4662">
      <w:pPr>
        <w:rPr>
          <w:rFonts w:ascii="Times New Roman" w:hAnsi="Times New Roman" w:cs="Times New Roman"/>
          <w:b/>
          <w:sz w:val="28"/>
          <w:szCs w:val="28"/>
        </w:rPr>
      </w:pPr>
    </w:p>
    <w:p w:rsidR="00A31593" w:rsidRDefault="00A31593" w:rsidP="009C4662">
      <w:pPr>
        <w:rPr>
          <w:rFonts w:ascii="Times New Roman" w:hAnsi="Times New Roman" w:cs="Times New Roman"/>
          <w:b/>
          <w:sz w:val="28"/>
          <w:szCs w:val="28"/>
        </w:rPr>
      </w:pPr>
    </w:p>
    <w:p w:rsidR="009C4662" w:rsidRPr="00A31593" w:rsidRDefault="009C4662" w:rsidP="009C4662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31593">
        <w:rPr>
          <w:rFonts w:ascii="Times New Roman" w:hAnsi="Times New Roman" w:cs="Times New Roman"/>
          <w:b/>
          <w:sz w:val="28"/>
          <w:szCs w:val="28"/>
        </w:rPr>
        <w:t xml:space="preserve">Виконала практичний психолог           Татарин Ліна Юріївна </w:t>
      </w:r>
    </w:p>
    <w:p w:rsidR="009C4662" w:rsidRPr="009C4662" w:rsidRDefault="009C4662" w:rsidP="009C4662">
      <w:pPr>
        <w:rPr>
          <w:rFonts w:ascii="Times New Roman" w:hAnsi="Times New Roman" w:cs="Times New Roman"/>
          <w:b/>
          <w:sz w:val="32"/>
          <w:szCs w:val="32"/>
        </w:rPr>
      </w:pPr>
    </w:p>
    <w:sectPr w:rsidR="009C4662" w:rsidRPr="009C466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4378CE"/>
    <w:multiLevelType w:val="hybridMultilevel"/>
    <w:tmpl w:val="81AADA34"/>
    <w:lvl w:ilvl="0" w:tplc="620A781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B72527"/>
    <w:multiLevelType w:val="hybridMultilevel"/>
    <w:tmpl w:val="0A305418"/>
    <w:lvl w:ilvl="0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3C52E0F"/>
    <w:multiLevelType w:val="hybridMultilevel"/>
    <w:tmpl w:val="77101882"/>
    <w:lvl w:ilvl="0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70625E0"/>
    <w:multiLevelType w:val="hybridMultilevel"/>
    <w:tmpl w:val="596ACB16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357"/>
    <w:rsid w:val="00015FB6"/>
    <w:rsid w:val="00171CED"/>
    <w:rsid w:val="00267357"/>
    <w:rsid w:val="002C4AA2"/>
    <w:rsid w:val="007B0055"/>
    <w:rsid w:val="009C4662"/>
    <w:rsid w:val="009D0983"/>
    <w:rsid w:val="00A31593"/>
    <w:rsid w:val="00A604F2"/>
    <w:rsid w:val="00AF0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DC8DFC-5F31-4A29-A07B-074FDECE6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F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2846</Words>
  <Characters>1623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2020-10-19T12:12:00Z</dcterms:created>
  <dcterms:modified xsi:type="dcterms:W3CDTF">2020-10-20T12:20:00Z</dcterms:modified>
</cp:coreProperties>
</file>